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BA" w:rsidRDefault="00A040C7" w:rsidP="0092756F">
      <w:pPr>
        <w:spacing w:before="60" w:after="60" w:line="240" w:lineRule="auto"/>
        <w:rPr>
          <w:rFonts w:ascii="Open Sans" w:hAnsi="Open Sans" w:cs="Open Sans"/>
          <w:b/>
          <w:color w:val="3D134F"/>
          <w:sz w:val="32"/>
          <w:szCs w:val="32"/>
        </w:rPr>
      </w:pPr>
      <w:r>
        <w:rPr>
          <w:rFonts w:ascii="Open Sans" w:hAnsi="Open Sans" w:cs="Open Sans"/>
          <w:b/>
          <w:color w:val="3D134F"/>
          <w:sz w:val="32"/>
          <w:szCs w:val="32"/>
        </w:rPr>
        <w:t>FATIMAI ZARÁNDOKLAT</w:t>
      </w:r>
      <w:r w:rsidR="00A04CBA">
        <w:rPr>
          <w:rFonts w:ascii="Open Sans" w:hAnsi="Open Sans" w:cs="Open Sans"/>
          <w:b/>
          <w:color w:val="3D134F"/>
          <w:sz w:val="32"/>
          <w:szCs w:val="32"/>
        </w:rPr>
        <w:t xml:space="preserve"> </w:t>
      </w:r>
      <w:r w:rsidR="00A04CBA" w:rsidRPr="00A04CBA">
        <w:rPr>
          <w:rFonts w:ascii="Open Sans" w:hAnsi="Open Sans" w:cs="Open Sans"/>
          <w:b/>
          <w:color w:val="3D134F"/>
          <w:sz w:val="32"/>
          <w:szCs w:val="32"/>
        </w:rPr>
        <w:t>PORTUGÁLIAI KÖRUTAZÁSSAL</w:t>
      </w:r>
    </w:p>
    <w:p w:rsidR="0092756F" w:rsidRPr="00D321C9" w:rsidRDefault="00D30C7C" w:rsidP="0092756F">
      <w:pPr>
        <w:spacing w:before="60" w:after="60" w:line="240" w:lineRule="auto"/>
        <w:rPr>
          <w:rFonts w:ascii="Open Sans" w:hAnsi="Open Sans" w:cs="Open Sans"/>
          <w:color w:val="3D134F"/>
          <w:sz w:val="24"/>
          <w:szCs w:val="24"/>
        </w:rPr>
      </w:pPr>
      <w:r>
        <w:rPr>
          <w:rFonts w:ascii="Open Sans" w:hAnsi="Open Sans" w:cs="Open Sans"/>
          <w:color w:val="3D134F"/>
          <w:sz w:val="24"/>
          <w:szCs w:val="24"/>
        </w:rPr>
        <w:t>20</w:t>
      </w:r>
      <w:r w:rsidR="00A04CBA">
        <w:rPr>
          <w:rFonts w:ascii="Open Sans" w:hAnsi="Open Sans" w:cs="Open Sans"/>
          <w:color w:val="3D134F"/>
          <w:sz w:val="24"/>
          <w:szCs w:val="24"/>
        </w:rPr>
        <w:t>20</w:t>
      </w:r>
      <w:r>
        <w:rPr>
          <w:rFonts w:ascii="Open Sans" w:hAnsi="Open Sans" w:cs="Open Sans"/>
          <w:color w:val="3D134F"/>
          <w:sz w:val="24"/>
          <w:szCs w:val="24"/>
        </w:rPr>
        <w:t xml:space="preserve">. </w:t>
      </w:r>
      <w:r w:rsidR="00B22F93" w:rsidRPr="00B22F93">
        <w:rPr>
          <w:rFonts w:ascii="Open Sans" w:hAnsi="Open Sans" w:cs="Open Sans"/>
          <w:color w:val="3D134F"/>
          <w:sz w:val="24"/>
          <w:szCs w:val="24"/>
        </w:rPr>
        <w:t xml:space="preserve">október 23-28. </w:t>
      </w:r>
      <w:r w:rsidR="00965C85">
        <w:rPr>
          <w:rFonts w:ascii="Open Sans" w:hAnsi="Open Sans" w:cs="Open Sans"/>
          <w:color w:val="3D134F"/>
          <w:sz w:val="24"/>
          <w:szCs w:val="24"/>
        </w:rPr>
        <w:t>(</w:t>
      </w:r>
      <w:r w:rsidR="00B22F93">
        <w:rPr>
          <w:rFonts w:ascii="Open Sans" w:hAnsi="Open Sans" w:cs="Open Sans"/>
          <w:color w:val="3D134F"/>
          <w:sz w:val="24"/>
          <w:szCs w:val="24"/>
        </w:rPr>
        <w:t>6</w:t>
      </w:r>
      <w:r w:rsidR="0092756F" w:rsidRPr="00D321C9">
        <w:rPr>
          <w:rFonts w:ascii="Open Sans" w:hAnsi="Open Sans" w:cs="Open Sans"/>
          <w:color w:val="3D134F"/>
          <w:sz w:val="24"/>
          <w:szCs w:val="24"/>
        </w:rPr>
        <w:t xml:space="preserve"> nap</w:t>
      </w:r>
      <w:r w:rsidR="00965C85">
        <w:rPr>
          <w:rFonts w:ascii="Open Sans" w:hAnsi="Open Sans" w:cs="Open Sans"/>
          <w:color w:val="3D134F"/>
          <w:sz w:val="24"/>
          <w:szCs w:val="24"/>
        </w:rPr>
        <w:t xml:space="preserve"> / </w:t>
      </w:r>
      <w:r w:rsidR="00B22F93">
        <w:rPr>
          <w:rFonts w:ascii="Open Sans" w:hAnsi="Open Sans" w:cs="Open Sans"/>
          <w:color w:val="3D134F"/>
          <w:sz w:val="24"/>
          <w:szCs w:val="24"/>
        </w:rPr>
        <w:t>5</w:t>
      </w:r>
      <w:r w:rsidR="0092756F" w:rsidRPr="00D321C9">
        <w:rPr>
          <w:rFonts w:ascii="Open Sans" w:hAnsi="Open Sans" w:cs="Open Sans"/>
          <w:color w:val="3D134F"/>
          <w:sz w:val="24"/>
          <w:szCs w:val="24"/>
        </w:rPr>
        <w:t xml:space="preserve"> éjszaka</w:t>
      </w:r>
      <w:r w:rsidR="00965C85">
        <w:rPr>
          <w:rFonts w:ascii="Open Sans" w:hAnsi="Open Sans" w:cs="Open Sans"/>
          <w:color w:val="3D134F"/>
          <w:sz w:val="24"/>
          <w:szCs w:val="24"/>
        </w:rPr>
        <w:t>)</w:t>
      </w:r>
    </w:p>
    <w:p w:rsidR="00B86A83" w:rsidRPr="00D321C9" w:rsidRDefault="00B86A83" w:rsidP="00B22F93">
      <w:pPr>
        <w:pBdr>
          <w:bottom w:val="single" w:sz="12" w:space="1" w:color="3E1051"/>
        </w:pBdr>
        <w:spacing w:before="60" w:after="60" w:line="240" w:lineRule="auto"/>
        <w:rPr>
          <w:rFonts w:ascii="Open Sans" w:hAnsi="Open Sans" w:cs="Open Sans"/>
          <w:b/>
          <w:color w:val="3D134F"/>
          <w:sz w:val="24"/>
          <w:szCs w:val="24"/>
        </w:rPr>
      </w:pPr>
      <w:r w:rsidRPr="00D321C9">
        <w:rPr>
          <w:rFonts w:ascii="Open Sans" w:hAnsi="Open Sans" w:cs="Open Sans"/>
          <w:b/>
          <w:color w:val="3D134F"/>
          <w:sz w:val="24"/>
          <w:szCs w:val="24"/>
        </w:rPr>
        <w:t>LELKIVEZETŐ</w:t>
      </w:r>
      <w:r w:rsidR="007E264F">
        <w:rPr>
          <w:rFonts w:ascii="Open Sans" w:hAnsi="Open Sans" w:cs="Open Sans"/>
          <w:b/>
          <w:color w:val="3D134F"/>
          <w:sz w:val="24"/>
          <w:szCs w:val="24"/>
        </w:rPr>
        <w:t>K</w:t>
      </w:r>
      <w:r w:rsidRPr="00D321C9">
        <w:rPr>
          <w:rFonts w:ascii="Open Sans" w:hAnsi="Open Sans" w:cs="Open Sans"/>
          <w:b/>
          <w:color w:val="3D134F"/>
          <w:sz w:val="24"/>
          <w:szCs w:val="24"/>
        </w:rPr>
        <w:t xml:space="preserve">: </w:t>
      </w:r>
      <w:r w:rsidR="007E264F" w:rsidRPr="007E264F">
        <w:rPr>
          <w:rFonts w:ascii="Open Sans" w:hAnsi="Open Sans" w:cs="Open Sans"/>
          <w:b/>
          <w:color w:val="3D134F"/>
          <w:sz w:val="24"/>
          <w:szCs w:val="24"/>
        </w:rPr>
        <w:t xml:space="preserve">Hortobágyi Arnold </w:t>
      </w:r>
      <w:r w:rsidR="007E264F">
        <w:rPr>
          <w:rFonts w:ascii="Open Sans" w:hAnsi="Open Sans" w:cs="Open Sans"/>
          <w:b/>
          <w:color w:val="3D134F"/>
          <w:sz w:val="24"/>
          <w:szCs w:val="24"/>
        </w:rPr>
        <w:t xml:space="preserve">bencés atya és </w:t>
      </w:r>
      <w:proofErr w:type="spellStart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>Tete</w:t>
      </w:r>
      <w:proofErr w:type="spellEnd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 xml:space="preserve"> </w:t>
      </w:r>
      <w:proofErr w:type="spellStart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>Remis</w:t>
      </w:r>
      <w:proofErr w:type="spellEnd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 xml:space="preserve"> </w:t>
      </w:r>
      <w:proofErr w:type="spellStart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>verbita</w:t>
      </w:r>
      <w:proofErr w:type="spellEnd"/>
      <w:r w:rsidR="00B22F93" w:rsidRPr="00B22F93">
        <w:rPr>
          <w:rFonts w:ascii="Open Sans" w:hAnsi="Open Sans" w:cs="Open Sans"/>
          <w:b/>
          <w:color w:val="3D134F"/>
          <w:sz w:val="24"/>
          <w:szCs w:val="24"/>
        </w:rPr>
        <w:t xml:space="preserve"> atya</w:t>
      </w:r>
    </w:p>
    <w:p w:rsidR="0092756F" w:rsidRPr="00B7778B" w:rsidRDefault="0092756F" w:rsidP="00071153">
      <w:pPr>
        <w:spacing w:before="120" w:after="60" w:line="240" w:lineRule="auto"/>
        <w:rPr>
          <w:rFonts w:ascii="Open Sans" w:hAnsi="Open Sans" w:cs="Open Sans"/>
          <w:b/>
          <w:color w:val="7AB626"/>
          <w:sz w:val="24"/>
          <w:szCs w:val="24"/>
        </w:rPr>
      </w:pPr>
      <w:r w:rsidRPr="00B7778B">
        <w:rPr>
          <w:rFonts w:ascii="Open Sans" w:hAnsi="Open Sans" w:cs="Open Sans"/>
          <w:b/>
          <w:color w:val="7AB626"/>
          <w:sz w:val="24"/>
          <w:szCs w:val="24"/>
        </w:rPr>
        <w:t>Programvázlat:</w:t>
      </w:r>
    </w:p>
    <w:p w:rsidR="00D52DDB" w:rsidRDefault="0092756F" w:rsidP="000D3055">
      <w:pPr>
        <w:spacing w:before="60" w:after="60" w:line="240" w:lineRule="auto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sz w:val="20"/>
          <w:szCs w:val="20"/>
        </w:rPr>
        <w:t>1. nap:</w:t>
      </w:r>
      <w:r w:rsidR="00E3466D" w:rsidRPr="00B7778B">
        <w:rPr>
          <w:rFonts w:ascii="Open Sans" w:hAnsi="Open Sans" w:cs="Open Sans"/>
          <w:sz w:val="20"/>
          <w:szCs w:val="20"/>
        </w:rPr>
        <w:t xml:space="preserve"> </w:t>
      </w:r>
      <w:r w:rsidR="00E04911">
        <w:rPr>
          <w:rFonts w:ascii="Open Sans" w:hAnsi="Open Sans" w:cs="Open Sans"/>
          <w:sz w:val="20"/>
          <w:szCs w:val="20"/>
        </w:rPr>
        <w:t>ki</w:t>
      </w:r>
      <w:r w:rsidR="00965C85">
        <w:rPr>
          <w:rFonts w:ascii="Open Sans" w:hAnsi="Open Sans" w:cs="Open Sans"/>
          <w:sz w:val="20"/>
          <w:szCs w:val="20"/>
        </w:rPr>
        <w:t>utazás</w:t>
      </w:r>
      <w:r w:rsidR="00E04911">
        <w:rPr>
          <w:rFonts w:ascii="Open Sans" w:hAnsi="Open Sans" w:cs="Open Sans"/>
          <w:sz w:val="20"/>
          <w:szCs w:val="20"/>
        </w:rPr>
        <w:t xml:space="preserve">, </w:t>
      </w:r>
      <w:r w:rsidR="00D52DDB" w:rsidRPr="00D52DDB">
        <w:rPr>
          <w:rFonts w:ascii="Open Sans" w:hAnsi="Open Sans" w:cs="Open Sans"/>
          <w:sz w:val="20"/>
          <w:szCs w:val="20"/>
        </w:rPr>
        <w:t xml:space="preserve">transzfer a </w:t>
      </w:r>
      <w:proofErr w:type="spellStart"/>
      <w:r w:rsidR="00D52DDB" w:rsidRPr="00D52DDB">
        <w:rPr>
          <w:rFonts w:ascii="Open Sans" w:hAnsi="Open Sans" w:cs="Open Sans"/>
          <w:sz w:val="20"/>
          <w:szCs w:val="20"/>
        </w:rPr>
        <w:t>fatimai</w:t>
      </w:r>
      <w:proofErr w:type="spellEnd"/>
      <w:r w:rsidR="00D52DDB" w:rsidRPr="00D52DDB">
        <w:rPr>
          <w:rFonts w:ascii="Open Sans" w:hAnsi="Open Sans" w:cs="Open Sans"/>
          <w:sz w:val="20"/>
          <w:szCs w:val="20"/>
        </w:rPr>
        <w:t xml:space="preserve"> szállodába.</w:t>
      </w:r>
    </w:p>
    <w:p w:rsidR="0006771D" w:rsidRDefault="0006771D" w:rsidP="000D3055">
      <w:pPr>
        <w:spacing w:before="60" w:after="6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2. nap:</w:t>
      </w:r>
      <w:r w:rsidRPr="0006771D">
        <w:rPr>
          <w:rFonts w:ascii="Open Sans" w:hAnsi="Open Sans" w:cs="Open Sans"/>
          <w:sz w:val="20"/>
          <w:szCs w:val="20"/>
        </w:rPr>
        <w:t xml:space="preserve"> </w:t>
      </w:r>
      <w:r w:rsidRPr="0006771D">
        <w:rPr>
          <w:rFonts w:ascii="Open Sans" w:hAnsi="Open Sans" w:cs="Open Sans"/>
          <w:bCs/>
          <w:sz w:val="20"/>
          <w:szCs w:val="20"/>
        </w:rPr>
        <w:t xml:space="preserve">egész napos zarándokprogram </w:t>
      </w:r>
      <w:r w:rsidRPr="0006771D">
        <w:rPr>
          <w:rFonts w:ascii="Open Sans" w:hAnsi="Open Sans" w:cs="Open Sans"/>
          <w:b/>
          <w:sz w:val="20"/>
          <w:szCs w:val="20"/>
        </w:rPr>
        <w:t>Fatimában</w:t>
      </w:r>
      <w:r w:rsidRPr="0006771D">
        <w:rPr>
          <w:rFonts w:ascii="Open Sans" w:hAnsi="Open Sans" w:cs="Open Sans"/>
          <w:bCs/>
          <w:sz w:val="20"/>
          <w:szCs w:val="20"/>
        </w:rPr>
        <w:t>.</w:t>
      </w:r>
    </w:p>
    <w:p w:rsidR="00AE1037" w:rsidRDefault="0006771D" w:rsidP="000D3055">
      <w:pPr>
        <w:spacing w:before="60" w:after="6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3</w:t>
      </w:r>
      <w:r w:rsidR="0092756F" w:rsidRPr="00B7778B">
        <w:rPr>
          <w:rFonts w:ascii="Open Sans" w:hAnsi="Open Sans" w:cs="Open Sans"/>
          <w:b/>
          <w:sz w:val="20"/>
          <w:szCs w:val="20"/>
        </w:rPr>
        <w:t>. nap:</w:t>
      </w:r>
      <w:r w:rsidR="00E3466D" w:rsidRPr="00B7778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65C85" w:rsidRPr="00E04911">
        <w:rPr>
          <w:rFonts w:ascii="Open Sans" w:hAnsi="Open Sans" w:cs="Open Sans"/>
          <w:b/>
          <w:sz w:val="20"/>
          <w:szCs w:val="20"/>
        </w:rPr>
        <w:t>Batalha</w:t>
      </w:r>
      <w:proofErr w:type="spellEnd"/>
      <w:r w:rsidR="00951B4C" w:rsidRPr="00951B4C">
        <w:rPr>
          <w:rFonts w:ascii="Open Sans" w:hAnsi="Open Sans" w:cs="Open Sans"/>
          <w:sz w:val="20"/>
          <w:szCs w:val="20"/>
        </w:rPr>
        <w:t xml:space="preserve"> (</w:t>
      </w:r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>Győzedelmes Szűz Mária domonkos apátság)</w:t>
      </w:r>
      <w:r w:rsidR="00965C85" w:rsidRPr="00951B4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965C85" w:rsidRPr="00E04911">
        <w:rPr>
          <w:rFonts w:ascii="Open Sans" w:hAnsi="Open Sans" w:cs="Open Sans"/>
          <w:b/>
          <w:sz w:val="20"/>
          <w:szCs w:val="20"/>
        </w:rPr>
        <w:t>Óbidos</w:t>
      </w:r>
      <w:proofErr w:type="spellEnd"/>
      <w:r w:rsidR="00965C85" w:rsidRPr="00951B4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965C85" w:rsidRPr="00E04911">
        <w:rPr>
          <w:rFonts w:ascii="Open Sans" w:hAnsi="Open Sans" w:cs="Open Sans"/>
          <w:b/>
          <w:sz w:val="20"/>
          <w:szCs w:val="20"/>
        </w:rPr>
        <w:t>Sítió</w:t>
      </w:r>
      <w:proofErr w:type="spellEnd"/>
      <w:r w:rsidR="00951B4C" w:rsidRPr="00951B4C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>Nossa</w:t>
      </w:r>
      <w:proofErr w:type="spellEnd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>Senhora</w:t>
      </w:r>
      <w:proofErr w:type="spellEnd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proofErr w:type="spellStart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>Nazaré</w:t>
      </w:r>
      <w:proofErr w:type="spellEnd"/>
      <w:r w:rsidR="00951B4C" w:rsidRPr="00951B4C">
        <w:rPr>
          <w:rFonts w:ascii="Open Sans" w:hAnsi="Open Sans" w:cs="Open Sans"/>
          <w:color w:val="000000" w:themeColor="text1"/>
          <w:sz w:val="20"/>
          <w:szCs w:val="20"/>
        </w:rPr>
        <w:t xml:space="preserve"> templom)</w:t>
      </w:r>
      <w:r w:rsidR="00965C85" w:rsidRPr="00951B4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965C85" w:rsidRPr="00E04911">
        <w:rPr>
          <w:rFonts w:ascii="Open Sans" w:hAnsi="Open Sans" w:cs="Open Sans"/>
          <w:b/>
          <w:sz w:val="20"/>
          <w:szCs w:val="20"/>
        </w:rPr>
        <w:t>Nazaré</w:t>
      </w:r>
      <w:proofErr w:type="spellEnd"/>
      <w:r w:rsidR="00951B4C" w:rsidRPr="00951B4C">
        <w:rPr>
          <w:rFonts w:ascii="Open Sans" w:hAnsi="Open Sans" w:cs="Open Sans"/>
          <w:sz w:val="20"/>
          <w:szCs w:val="20"/>
        </w:rPr>
        <w:t xml:space="preserve"> (óceánpart)</w:t>
      </w:r>
      <w:r w:rsidR="00E04911">
        <w:rPr>
          <w:rFonts w:ascii="Open Sans" w:hAnsi="Open Sans" w:cs="Open Sans"/>
          <w:sz w:val="20"/>
          <w:szCs w:val="20"/>
        </w:rPr>
        <w:t>.</w:t>
      </w:r>
    </w:p>
    <w:p w:rsidR="00AE1037" w:rsidRPr="0006771D" w:rsidRDefault="0006771D" w:rsidP="000D3055">
      <w:pPr>
        <w:spacing w:before="60" w:after="6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4</w:t>
      </w:r>
      <w:r w:rsidR="0092756F" w:rsidRPr="00B7778B">
        <w:rPr>
          <w:rFonts w:ascii="Open Sans" w:hAnsi="Open Sans" w:cs="Open Sans"/>
          <w:b/>
          <w:sz w:val="20"/>
          <w:szCs w:val="20"/>
        </w:rPr>
        <w:t>. nap:</w:t>
      </w:r>
      <w:r w:rsidR="00903C99" w:rsidRPr="00B7778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6771D">
        <w:rPr>
          <w:rFonts w:ascii="Open Sans" w:hAnsi="Open Sans" w:cs="Open Sans"/>
          <w:b/>
          <w:sz w:val="20"/>
          <w:szCs w:val="20"/>
        </w:rPr>
        <w:t>Cabo</w:t>
      </w:r>
      <w:proofErr w:type="spellEnd"/>
      <w:r w:rsidRPr="0006771D">
        <w:rPr>
          <w:rFonts w:ascii="Open Sans" w:hAnsi="Open Sans" w:cs="Open Sans"/>
          <w:b/>
          <w:sz w:val="20"/>
          <w:szCs w:val="20"/>
        </w:rPr>
        <w:t xml:space="preserve"> da </w:t>
      </w:r>
      <w:proofErr w:type="spellStart"/>
      <w:r w:rsidRPr="0006771D">
        <w:rPr>
          <w:rFonts w:ascii="Open Sans" w:hAnsi="Open Sans" w:cs="Open Sans"/>
          <w:b/>
          <w:sz w:val="20"/>
          <w:szCs w:val="20"/>
        </w:rPr>
        <w:t>Roca</w:t>
      </w:r>
      <w:proofErr w:type="spellEnd"/>
      <w:r w:rsidRPr="0006771D">
        <w:rPr>
          <w:rFonts w:ascii="Open Sans" w:hAnsi="Open Sans" w:cs="Open Sans"/>
          <w:bCs/>
          <w:sz w:val="20"/>
          <w:szCs w:val="20"/>
        </w:rPr>
        <w:t xml:space="preserve"> (az európai kontinens legnyugatibb pontja), </w:t>
      </w:r>
      <w:r w:rsidRPr="0006771D">
        <w:rPr>
          <w:rFonts w:ascii="Open Sans" w:hAnsi="Open Sans" w:cs="Open Sans"/>
          <w:b/>
          <w:sz w:val="20"/>
          <w:szCs w:val="20"/>
        </w:rPr>
        <w:t>Lisszabon</w:t>
      </w:r>
      <w:r w:rsidRPr="0006771D">
        <w:rPr>
          <w:rFonts w:ascii="Open Sans" w:hAnsi="Open Sans" w:cs="Open Sans"/>
          <w:bCs/>
          <w:sz w:val="20"/>
          <w:szCs w:val="20"/>
        </w:rPr>
        <w:t xml:space="preserve"> (városnézés).</w:t>
      </w:r>
    </w:p>
    <w:p w:rsidR="00AE1037" w:rsidRPr="00965C85" w:rsidRDefault="0006771D" w:rsidP="000D3055">
      <w:pPr>
        <w:spacing w:before="60" w:after="6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5</w:t>
      </w:r>
      <w:r w:rsidR="00D23AF4" w:rsidRPr="00D23AF4">
        <w:rPr>
          <w:rFonts w:ascii="Open Sans" w:hAnsi="Open Sans" w:cs="Open Sans"/>
          <w:b/>
          <w:sz w:val="20"/>
          <w:szCs w:val="20"/>
        </w:rPr>
        <w:t xml:space="preserve">. nap: </w:t>
      </w:r>
      <w:proofErr w:type="spellStart"/>
      <w:r w:rsidR="00E04911">
        <w:rPr>
          <w:rFonts w:ascii="Open Sans" w:hAnsi="Open Sans" w:cs="Open Sans"/>
          <w:b/>
          <w:sz w:val="20"/>
          <w:szCs w:val="20"/>
        </w:rPr>
        <w:t>Coimbra</w:t>
      </w:r>
      <w:proofErr w:type="spellEnd"/>
      <w:r w:rsidR="00E04911">
        <w:rPr>
          <w:rFonts w:ascii="Open Sans" w:hAnsi="Open Sans" w:cs="Open Sans"/>
          <w:b/>
          <w:sz w:val="20"/>
          <w:szCs w:val="20"/>
        </w:rPr>
        <w:t xml:space="preserve"> </w:t>
      </w:r>
      <w:r w:rsidR="00E04911" w:rsidRPr="00E04911">
        <w:rPr>
          <w:rFonts w:ascii="Open Sans" w:hAnsi="Open Sans" w:cs="Open Sans"/>
          <w:sz w:val="20"/>
          <w:szCs w:val="20"/>
        </w:rPr>
        <w:t>(városnézés),</w:t>
      </w:r>
      <w:r w:rsidR="00E04911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="00E04911" w:rsidRPr="00E04911">
        <w:rPr>
          <w:rFonts w:ascii="Open Sans" w:hAnsi="Open Sans" w:cs="Open Sans"/>
          <w:b/>
          <w:sz w:val="20"/>
          <w:szCs w:val="20"/>
        </w:rPr>
        <w:t>Tomar</w:t>
      </w:r>
      <w:proofErr w:type="spellEnd"/>
      <w:r w:rsidR="00E04911" w:rsidRPr="00E04911">
        <w:rPr>
          <w:rFonts w:ascii="Open Sans" w:hAnsi="Open Sans" w:cs="Open Sans"/>
          <w:b/>
          <w:sz w:val="20"/>
          <w:szCs w:val="20"/>
        </w:rPr>
        <w:t xml:space="preserve"> </w:t>
      </w:r>
      <w:r w:rsidR="00E04911">
        <w:rPr>
          <w:rFonts w:ascii="Open Sans" w:hAnsi="Open Sans" w:cs="Open Sans"/>
          <w:sz w:val="20"/>
          <w:szCs w:val="20"/>
        </w:rPr>
        <w:t>(Krisztus-rendi kolostor).</w:t>
      </w:r>
    </w:p>
    <w:p w:rsidR="00965C85" w:rsidRPr="00965C85" w:rsidRDefault="00D52DDB" w:rsidP="000D3055">
      <w:pPr>
        <w:spacing w:before="60" w:after="6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6</w:t>
      </w:r>
      <w:r w:rsidR="0092756F" w:rsidRPr="00B7778B">
        <w:rPr>
          <w:rFonts w:ascii="Open Sans" w:hAnsi="Open Sans" w:cs="Open Sans"/>
          <w:b/>
          <w:sz w:val="20"/>
          <w:szCs w:val="20"/>
        </w:rPr>
        <w:t>. nap:</w:t>
      </w:r>
      <w:r w:rsidR="00903C99" w:rsidRPr="00B7778B">
        <w:rPr>
          <w:rFonts w:ascii="Open Sans" w:hAnsi="Open Sans" w:cs="Open Sans"/>
          <w:b/>
          <w:sz w:val="20"/>
          <w:szCs w:val="20"/>
        </w:rPr>
        <w:t xml:space="preserve"> </w:t>
      </w:r>
      <w:r w:rsidR="00551B8D">
        <w:rPr>
          <w:rFonts w:ascii="Open Sans" w:hAnsi="Open Sans" w:cs="Open Sans"/>
          <w:sz w:val="20"/>
          <w:szCs w:val="20"/>
        </w:rPr>
        <w:t>t</w:t>
      </w:r>
      <w:r w:rsidR="00965C85" w:rsidRPr="00965C85">
        <w:rPr>
          <w:rFonts w:ascii="Open Sans" w:hAnsi="Open Sans" w:cs="Open Sans"/>
          <w:sz w:val="20"/>
          <w:szCs w:val="20"/>
        </w:rPr>
        <w:t>ranszfer a repülőtérre, hazautazás.</w:t>
      </w:r>
    </w:p>
    <w:p w:rsidR="0092756F" w:rsidRPr="0012228E" w:rsidRDefault="002E7CC8" w:rsidP="00163732">
      <w:pPr>
        <w:shd w:val="solid" w:color="92D050" w:fill="7AB626"/>
        <w:spacing w:before="240" w:after="60" w:line="240" w:lineRule="auto"/>
        <w:jc w:val="center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12228E">
        <w:rPr>
          <w:rFonts w:ascii="Open Sans" w:hAnsi="Open Sans" w:cs="Open Sans"/>
          <w:b/>
          <w:color w:val="FFFFFF" w:themeColor="background1"/>
          <w:sz w:val="24"/>
          <w:szCs w:val="24"/>
        </w:rPr>
        <w:t>RÉSZLETES PROGRAMLEÍRÁS</w:t>
      </w:r>
    </w:p>
    <w:p w:rsidR="00BD4155" w:rsidRDefault="008755CB" w:rsidP="00451231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>1.</w:t>
      </w:r>
      <w:r w:rsidR="00490FF8"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>nap:</w:t>
      </w:r>
      <w:r w:rsidRPr="00B7778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8449E">
        <w:rPr>
          <w:rFonts w:ascii="Open Sans" w:hAnsi="Open Sans" w:cs="Open Sans"/>
          <w:color w:val="000000" w:themeColor="text1"/>
          <w:sz w:val="20"/>
          <w:szCs w:val="20"/>
        </w:rPr>
        <w:t>Találkozás a budapesti repülőtéren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="00BD4155">
        <w:rPr>
          <w:rFonts w:ascii="Open Sans" w:hAnsi="Open Sans" w:cs="Open Sans"/>
          <w:color w:val="000000" w:themeColor="text1"/>
          <w:sz w:val="20"/>
          <w:szCs w:val="20"/>
        </w:rPr>
        <w:t>délutáni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 xml:space="preserve"> órákban</w:t>
      </w:r>
      <w:r w:rsidR="0008449E">
        <w:rPr>
          <w:rFonts w:ascii="Open Sans" w:hAnsi="Open Sans" w:cs="Open Sans"/>
          <w:color w:val="000000" w:themeColor="text1"/>
          <w:sz w:val="20"/>
          <w:szCs w:val="20"/>
        </w:rPr>
        <w:t>, utazás a</w:t>
      </w:r>
      <w:r w:rsidR="00BD4155">
        <w:rPr>
          <w:rFonts w:ascii="Open Sans" w:hAnsi="Open Sans" w:cs="Open Sans"/>
          <w:color w:val="000000" w:themeColor="text1"/>
          <w:sz w:val="20"/>
          <w:szCs w:val="20"/>
        </w:rPr>
        <w:t xml:space="preserve"> 16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="00BD4155">
        <w:rPr>
          <w:rFonts w:ascii="Open Sans" w:hAnsi="Open Sans" w:cs="Open Sans"/>
          <w:color w:val="000000" w:themeColor="text1"/>
          <w:sz w:val="20"/>
          <w:szCs w:val="20"/>
        </w:rPr>
        <w:t>20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08449E">
        <w:rPr>
          <w:rFonts w:ascii="Open Sans" w:hAnsi="Open Sans" w:cs="Open Sans"/>
          <w:color w:val="000000" w:themeColor="text1"/>
          <w:sz w:val="20"/>
          <w:szCs w:val="20"/>
        </w:rPr>
        <w:t>kor in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>duló menetrend</w:t>
      </w:r>
      <w:r w:rsidR="000935D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04911">
        <w:rPr>
          <w:rFonts w:ascii="Open Sans" w:hAnsi="Open Sans" w:cs="Open Sans"/>
          <w:color w:val="000000" w:themeColor="text1"/>
          <w:sz w:val="20"/>
          <w:szCs w:val="20"/>
        </w:rPr>
        <w:t>szerinti járattal</w:t>
      </w:r>
      <w:r w:rsidR="0008449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8449E" w:rsidRPr="000E367D">
        <w:rPr>
          <w:rFonts w:ascii="Open Sans" w:hAnsi="Open Sans" w:cs="Open Sans"/>
          <w:b/>
          <w:color w:val="000000" w:themeColor="text1"/>
          <w:sz w:val="20"/>
          <w:szCs w:val="20"/>
        </w:rPr>
        <w:t>Lisszabonba</w:t>
      </w:r>
      <w:r w:rsidR="000A6B7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. </w:t>
      </w:r>
      <w:r w:rsidR="000A6B74" w:rsidRPr="000A6B74">
        <w:rPr>
          <w:rFonts w:ascii="Open Sans" w:hAnsi="Open Sans" w:cs="Open Sans"/>
          <w:bCs/>
          <w:color w:val="000000" w:themeColor="text1"/>
          <w:sz w:val="20"/>
          <w:szCs w:val="20"/>
        </w:rPr>
        <w:t>T</w:t>
      </w:r>
      <w:r w:rsidR="00BD4155" w:rsidRPr="000A6B74">
        <w:rPr>
          <w:rFonts w:ascii="Open Sans" w:hAnsi="Open Sans" w:cs="Open Sans"/>
          <w:bCs/>
          <w:color w:val="000000" w:themeColor="text1"/>
          <w:sz w:val="20"/>
          <w:szCs w:val="20"/>
        </w:rPr>
        <w:t>ranszfer</w:t>
      </w:r>
      <w:r w:rsidR="00BD4155" w:rsidRPr="00BD4155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</w:t>
      </w:r>
      <w:r w:rsidR="000A6B74" w:rsidRPr="001F6321">
        <w:rPr>
          <w:rFonts w:ascii="Open Sans" w:hAnsi="Open Sans" w:cs="Open Sans"/>
          <w:b/>
          <w:color w:val="000000" w:themeColor="text1"/>
          <w:sz w:val="20"/>
          <w:szCs w:val="20"/>
        </w:rPr>
        <w:t>F</w:t>
      </w:r>
      <w:r w:rsidR="00BD4155" w:rsidRPr="001F6321">
        <w:rPr>
          <w:rFonts w:ascii="Open Sans" w:hAnsi="Open Sans" w:cs="Open Sans"/>
          <w:b/>
          <w:color w:val="000000" w:themeColor="text1"/>
          <w:sz w:val="20"/>
          <w:szCs w:val="20"/>
        </w:rPr>
        <w:t>atim</w:t>
      </w:r>
      <w:r w:rsidR="000A6B74" w:rsidRPr="001F6321">
        <w:rPr>
          <w:rFonts w:ascii="Open Sans" w:hAnsi="Open Sans" w:cs="Open Sans"/>
          <w:b/>
          <w:color w:val="000000" w:themeColor="text1"/>
          <w:sz w:val="20"/>
          <w:szCs w:val="20"/>
        </w:rPr>
        <w:t>ába</w:t>
      </w:r>
      <w:r w:rsidR="000A6B74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</w:t>
      </w:r>
      <w:r w:rsidR="000A6B74">
        <w:rPr>
          <w:rFonts w:ascii="Open Sans" w:hAnsi="Open Sans" w:cs="Open Sans"/>
          <w:color w:val="000000" w:themeColor="text1"/>
          <w:sz w:val="20"/>
          <w:szCs w:val="20"/>
        </w:rPr>
        <w:t xml:space="preserve">szobák elfoglalása a szentélytől 400 méterre lévő szállodában </w:t>
      </w:r>
      <w:r w:rsidR="00BD4155">
        <w:rPr>
          <w:rFonts w:ascii="Open Sans" w:hAnsi="Open Sans" w:cs="Open Sans"/>
          <w:bCs/>
          <w:color w:val="000000" w:themeColor="text1"/>
          <w:sz w:val="20"/>
          <w:szCs w:val="20"/>
        </w:rPr>
        <w:t>(5 éj).</w:t>
      </w:r>
      <w:r w:rsidR="0008449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:rsidR="00BD4155" w:rsidRDefault="00BD4155" w:rsidP="00BD4155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415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2. nap: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Egész napunkat </w:t>
      </w:r>
      <w:r w:rsidRPr="00002F98">
        <w:rPr>
          <w:rFonts w:ascii="Open Sans" w:hAnsi="Open Sans" w:cs="Open Sans"/>
          <w:b/>
          <w:color w:val="000000" w:themeColor="text1"/>
          <w:sz w:val="20"/>
          <w:szCs w:val="20"/>
        </w:rPr>
        <w:t>Fatimában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töltjük. 1917. május 13-án a településhez közeli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Cova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Iria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(Béke völgye</w:t>
      </w:r>
      <w:r w:rsidRPr="00002F98">
        <w:rPr>
          <w:rFonts w:ascii="Open Sans" w:hAnsi="Open Sans" w:cs="Open Sans"/>
          <w:color w:val="000000" w:themeColor="text1"/>
          <w:sz w:val="20"/>
          <w:szCs w:val="20"/>
        </w:rPr>
        <w:t xml:space="preserve">)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nevű helyen </w:t>
      </w:r>
      <w:r w:rsidRPr="009B49F3">
        <w:rPr>
          <w:rFonts w:ascii="Open Sans" w:hAnsi="Open Sans" w:cs="Open Sans"/>
          <w:color w:val="000000" w:themeColor="text1"/>
          <w:sz w:val="20"/>
          <w:szCs w:val="20"/>
        </w:rPr>
        <w:t>három pásztorgyermek</w:t>
      </w:r>
      <w:r>
        <w:rPr>
          <w:rFonts w:ascii="Open Sans" w:hAnsi="Open Sans" w:cs="Open Sans"/>
          <w:color w:val="000000" w:themeColor="text1"/>
          <w:sz w:val="20"/>
          <w:szCs w:val="20"/>
        </w:rPr>
        <w:t>nek, Lúciának és unokatestvéreinek, Ferencnek és Jácintának jelent meg a Szűzanya. Fél éven át, összesen</w:t>
      </w:r>
      <w:r w:rsidRPr="003E27DB">
        <w:rPr>
          <w:rFonts w:ascii="Open Sans" w:hAnsi="Open Sans" w:cs="Open Sans"/>
          <w:color w:val="000000" w:themeColor="text1"/>
          <w:sz w:val="20"/>
          <w:szCs w:val="20"/>
        </w:rPr>
        <w:t xml:space="preserve"> hat alkalommal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jelent meg Mária, aki mindig </w:t>
      </w:r>
      <w:r w:rsidRPr="003E27DB">
        <w:rPr>
          <w:rFonts w:ascii="Open Sans" w:hAnsi="Open Sans" w:cs="Open Sans"/>
          <w:color w:val="000000" w:themeColor="text1"/>
          <w:sz w:val="20"/>
          <w:szCs w:val="20"/>
        </w:rPr>
        <w:t xml:space="preserve">megtérést, imádságot, </w:t>
      </w:r>
      <w:r>
        <w:rPr>
          <w:rFonts w:ascii="Open Sans" w:hAnsi="Open Sans" w:cs="Open Sans"/>
          <w:color w:val="000000" w:themeColor="text1"/>
          <w:sz w:val="20"/>
          <w:szCs w:val="20"/>
        </w:rPr>
        <w:t>bűnbánatot és engesztelést kért, és három titkot</w:t>
      </w:r>
      <w:r w:rsidRPr="005555A5">
        <w:rPr>
          <w:rFonts w:ascii="Open Sans" w:hAnsi="Open Sans" w:cs="Open Sans"/>
          <w:color w:val="000000" w:themeColor="text1"/>
          <w:sz w:val="20"/>
          <w:szCs w:val="20"/>
        </w:rPr>
        <w:t xml:space="preserve"> bízott a gyerekekre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Fatima azóta a világ egyik legnagyobb </w:t>
      </w:r>
      <w:r w:rsidRPr="00A866BF">
        <w:rPr>
          <w:rFonts w:ascii="Open Sans" w:hAnsi="Open Sans" w:cs="Open Sans"/>
          <w:color w:val="000000" w:themeColor="text1"/>
          <w:sz w:val="20"/>
          <w:szCs w:val="20"/>
        </w:rPr>
        <w:t>Mária-kegyhelye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lett</w:t>
      </w:r>
      <w:r w:rsidRPr="00A866BF">
        <w:rPr>
          <w:rFonts w:ascii="Open Sans" w:hAnsi="Open Sans" w:cs="Open Sans"/>
          <w:color w:val="000000" w:themeColor="text1"/>
          <w:sz w:val="20"/>
          <w:szCs w:val="20"/>
        </w:rPr>
        <w:t>, évente milliók zarándokolnak ide.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Napunkat a</w:t>
      </w:r>
      <w:r w:rsidRPr="00593A9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593A90">
        <w:rPr>
          <w:rFonts w:ascii="Open Sans" w:hAnsi="Open Sans" w:cs="Open Sans"/>
          <w:b/>
          <w:color w:val="000000" w:themeColor="text1"/>
          <w:sz w:val="20"/>
          <w:szCs w:val="20"/>
        </w:rPr>
        <w:t>magyar kálvárián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kezdjük</w:t>
      </w:r>
      <w:r w:rsidRPr="00593A90">
        <w:rPr>
          <w:rFonts w:ascii="Open Sans" w:hAnsi="Open Sans" w:cs="Open Sans"/>
          <w:color w:val="000000" w:themeColor="text1"/>
          <w:sz w:val="20"/>
          <w:szCs w:val="20"/>
        </w:rPr>
        <w:t xml:space="preserve">, mely az emigrációban élő magyarok adományaiból épült azon az útvonalon, melyet a pásztorgyerekek </w:t>
      </w:r>
      <w:r>
        <w:rPr>
          <w:rFonts w:ascii="Open Sans" w:hAnsi="Open Sans" w:cs="Open Sans"/>
          <w:color w:val="000000" w:themeColor="text1"/>
          <w:sz w:val="20"/>
          <w:szCs w:val="20"/>
        </w:rPr>
        <w:t>nap</w:t>
      </w:r>
      <w:r w:rsidRPr="00593A90">
        <w:rPr>
          <w:rFonts w:ascii="Open Sans" w:hAnsi="Open Sans" w:cs="Open Sans"/>
          <w:color w:val="000000" w:themeColor="text1"/>
          <w:sz w:val="20"/>
          <w:szCs w:val="20"/>
        </w:rPr>
        <w:t xml:space="preserve"> mint nap megjártak. </w:t>
      </w:r>
      <w:r>
        <w:rPr>
          <w:rFonts w:ascii="Open Sans" w:hAnsi="Open Sans" w:cs="Open Sans"/>
          <w:color w:val="000000" w:themeColor="text1"/>
          <w:sz w:val="20"/>
          <w:szCs w:val="20"/>
        </w:rPr>
        <w:t>Keresztutat járunk, majd betérünk</w:t>
      </w:r>
      <w:r w:rsidRPr="00593A90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Pr="00593A90">
        <w:rPr>
          <w:rFonts w:ascii="Open Sans" w:hAnsi="Open Sans" w:cs="Open Sans"/>
          <w:b/>
          <w:color w:val="000000" w:themeColor="text1"/>
          <w:sz w:val="20"/>
          <w:szCs w:val="20"/>
        </w:rPr>
        <w:t>Szent István kápolná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>ba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Ezután a közeli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Aljustrelben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f</w:t>
      </w:r>
      <w:r w:rsidRPr="00593A90">
        <w:rPr>
          <w:rFonts w:ascii="Open Sans" w:hAnsi="Open Sans" w:cs="Open Sans"/>
          <w:color w:val="000000" w:themeColor="text1"/>
          <w:sz w:val="20"/>
          <w:szCs w:val="20"/>
        </w:rPr>
        <w:t xml:space="preserve">elkeressük a </w:t>
      </w:r>
      <w:r w:rsidRPr="00593A90">
        <w:rPr>
          <w:rFonts w:ascii="Open Sans" w:hAnsi="Open Sans" w:cs="Open Sans"/>
          <w:b/>
          <w:color w:val="000000" w:themeColor="text1"/>
          <w:sz w:val="20"/>
          <w:szCs w:val="20"/>
        </w:rPr>
        <w:t>látnokok házait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Innen a régi búcsújáró </w:t>
      </w:r>
      <w:r w:rsidRPr="0098568D">
        <w:rPr>
          <w:rFonts w:ascii="Open Sans" w:hAnsi="Open Sans" w:cs="Open Sans"/>
          <w:b/>
          <w:color w:val="000000" w:themeColor="text1"/>
          <w:sz w:val="20"/>
          <w:szCs w:val="20"/>
        </w:rPr>
        <w:t>Rózsafüzér Királynője</w:t>
      </w:r>
      <w:r w:rsidRPr="006731F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bazilikához </w:t>
      </w:r>
      <w:r w:rsidRPr="00175578">
        <w:rPr>
          <w:rFonts w:ascii="Open Sans" w:hAnsi="Open Sans" w:cs="Open Sans"/>
          <w:color w:val="000000" w:themeColor="text1"/>
          <w:sz w:val="20"/>
          <w:szCs w:val="20"/>
        </w:rPr>
        <w:t>utazunk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ahol a három látnokot helyezték örök nyugalomra. A bazilika előtti hatalmas téren, a jelenések pontos helyén áll a </w:t>
      </w:r>
      <w:r w:rsidRPr="007D05C9">
        <w:rPr>
          <w:rFonts w:ascii="Open Sans" w:hAnsi="Open Sans" w:cs="Open Sans"/>
          <w:b/>
          <w:color w:val="000000" w:themeColor="text1"/>
          <w:sz w:val="20"/>
          <w:szCs w:val="20"/>
        </w:rPr>
        <w:t>Jelenések kápolnája.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Az itt található Mária kegyszobor a látnok gyermekek leírása alapján készült. Szentmise és egyéni elmélkedés a jelenések helyszínén. Ellátogatunk a tér másik végében álló modern </w:t>
      </w:r>
      <w:r w:rsidRPr="007043B7">
        <w:rPr>
          <w:rFonts w:ascii="Open Sans" w:hAnsi="Open Sans" w:cs="Open Sans"/>
          <w:b/>
          <w:color w:val="000000" w:themeColor="text1"/>
          <w:sz w:val="20"/>
          <w:szCs w:val="20"/>
        </w:rPr>
        <w:t>Szentháromság templomhoz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melynek alapkövét Szent Péter sírjából vették, és a világ egyik legnagyobb katolikus templomaként tartják számon. Közös programunk befejezéseként </w:t>
      </w:r>
      <w:r w:rsidRPr="00226A51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Kondor Lajos atya szobrát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keressük fel. </w:t>
      </w:r>
      <w:r w:rsidRPr="00DE1690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proofErr w:type="spellStart"/>
      <w:r w:rsidRPr="00DE1690">
        <w:rPr>
          <w:rFonts w:ascii="Open Sans" w:hAnsi="Open Sans" w:cs="Open Sans"/>
          <w:color w:val="000000" w:themeColor="text1"/>
          <w:sz w:val="20"/>
          <w:szCs w:val="20"/>
        </w:rPr>
        <w:t>verbita</w:t>
      </w:r>
      <w:proofErr w:type="spellEnd"/>
      <w:r w:rsidRPr="00DE1690">
        <w:rPr>
          <w:rFonts w:ascii="Open Sans" w:hAnsi="Open Sans" w:cs="Open Sans"/>
          <w:color w:val="000000" w:themeColor="text1"/>
          <w:sz w:val="20"/>
          <w:szCs w:val="20"/>
        </w:rPr>
        <w:t xml:space="preserve"> szerzetes Fatimában szolgált, ő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vezette Ferenc és Jácinta boldoggá avatásának előkészítését, valamint nagy szerepet vállalt a magyar keresztút és kápolna felépítésében. Késő délután szabadprogram, majd este </w:t>
      </w:r>
      <w:r w:rsidRPr="002E2400">
        <w:rPr>
          <w:rFonts w:ascii="Open Sans" w:hAnsi="Open Sans" w:cs="Open Sans"/>
          <w:b/>
          <w:color w:val="000000" w:themeColor="text1"/>
          <w:sz w:val="20"/>
          <w:szCs w:val="20"/>
        </w:rPr>
        <w:t>rózsafüzér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és </w:t>
      </w:r>
      <w:r w:rsidRPr="002E240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gyertyás körmenet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Jelenések kápolnájánál. Ilyenkor sok ezer gyertya lángja lobban fel, a teret pedig megtölti a világ minden tájáról ide érkező zarándokok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Ave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Maria éneke.</w:t>
      </w:r>
    </w:p>
    <w:p w:rsidR="00BD4155" w:rsidRPr="00FB1826" w:rsidRDefault="00BD4155" w:rsidP="00BD4155">
      <w:pPr>
        <w:spacing w:before="60"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3. nap: </w:t>
      </w:r>
      <w:r w:rsidRPr="00140648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0935DE">
        <w:rPr>
          <w:rFonts w:ascii="Open Sans" w:hAnsi="Open Sans" w:cs="Open Sans"/>
          <w:color w:val="000000" w:themeColor="text1"/>
          <w:sz w:val="20"/>
          <w:szCs w:val="20"/>
        </w:rPr>
        <w:t xml:space="preserve"> középkori Mária-</w:t>
      </w:r>
      <w:r w:rsidRPr="008B0B2A">
        <w:rPr>
          <w:rFonts w:ascii="Open Sans" w:hAnsi="Open Sans" w:cs="Open Sans"/>
          <w:color w:val="000000" w:themeColor="text1"/>
          <w:sz w:val="20"/>
          <w:szCs w:val="20"/>
        </w:rPr>
        <w:t xml:space="preserve">tisztelet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egyik fontos helyszínére, </w:t>
      </w:r>
      <w:proofErr w:type="spellStart"/>
      <w:r w:rsidRPr="00600973">
        <w:rPr>
          <w:rFonts w:ascii="Open Sans" w:hAnsi="Open Sans" w:cs="Open Sans"/>
          <w:b/>
          <w:color w:val="000000" w:themeColor="text1"/>
          <w:sz w:val="20"/>
          <w:szCs w:val="20"/>
        </w:rPr>
        <w:t>Batalhába</w:t>
      </w:r>
      <w:proofErr w:type="spellEnd"/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323E42">
        <w:rPr>
          <w:rFonts w:ascii="Open Sans" w:hAnsi="Open Sans" w:cs="Open Sans"/>
          <w:color w:val="000000" w:themeColor="text1"/>
          <w:sz w:val="20"/>
          <w:szCs w:val="20"/>
        </w:rPr>
        <w:t>látogatunk</w:t>
      </w:r>
      <w:r w:rsidRPr="00587BCA">
        <w:rPr>
          <w:rFonts w:ascii="Open Sans" w:hAnsi="Open Sans" w:cs="Open Sans"/>
          <w:color w:val="000000" w:themeColor="text1"/>
          <w:sz w:val="20"/>
          <w:szCs w:val="20"/>
        </w:rPr>
        <w:t>, ahol 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portugál gótika remekművét, a </w:t>
      </w:r>
      <w:r w:rsidRPr="003F6DAF">
        <w:rPr>
          <w:rFonts w:ascii="Open Sans" w:hAnsi="Open Sans" w:cs="Open Sans"/>
          <w:b/>
          <w:color w:val="000000" w:themeColor="text1"/>
          <w:sz w:val="20"/>
          <w:szCs w:val="20"/>
        </w:rPr>
        <w:t>Győzedelmes Szűz Mária domonkos apátságot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keressük fel. Az UNESCO </w:t>
      </w:r>
      <w:r w:rsidR="000935DE">
        <w:rPr>
          <w:rFonts w:ascii="Open Sans" w:hAnsi="Open Sans" w:cs="Open Sans"/>
          <w:color w:val="000000" w:themeColor="text1"/>
          <w:sz w:val="20"/>
          <w:szCs w:val="20"/>
        </w:rPr>
        <w:t xml:space="preserve">védelme alatt álló,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Világörökség részét képező épületegyüttes gyönyörűen díszített Királyi kerengője és Befejezetlen kápolnája a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mánueli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stílus gyöngyszeme. Közös imádság után egy festői kisvárosba, </w:t>
      </w:r>
      <w:proofErr w:type="spellStart"/>
      <w:r w:rsidRPr="0030219E">
        <w:rPr>
          <w:rFonts w:ascii="Open Sans" w:hAnsi="Open Sans" w:cs="Open Sans"/>
          <w:b/>
          <w:color w:val="000000" w:themeColor="text1"/>
          <w:sz w:val="20"/>
          <w:szCs w:val="20"/>
        </w:rPr>
        <w:t>Óbidosba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utazunk: séta a középkori várfallal körülvett település fehérre meszelt házai között. A délután hátralévő részét az óceán partján töltjük. Először siklóval a meredek sziklafalon álló </w:t>
      </w:r>
      <w:proofErr w:type="spellStart"/>
      <w:r w:rsidRPr="00B8279E">
        <w:rPr>
          <w:rFonts w:ascii="Open Sans" w:hAnsi="Open Sans" w:cs="Open Sans"/>
          <w:b/>
          <w:color w:val="000000" w:themeColor="text1"/>
          <w:sz w:val="20"/>
          <w:szCs w:val="20"/>
        </w:rPr>
        <w:t>Sítioba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látogatunk, ahol a </w:t>
      </w:r>
      <w:proofErr w:type="spellStart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>Nossa</w:t>
      </w:r>
      <w:proofErr w:type="spellEnd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proofErr w:type="spellStart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>Senhora</w:t>
      </w:r>
      <w:proofErr w:type="spellEnd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de </w:t>
      </w:r>
      <w:proofErr w:type="spellStart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>Nazaré</w:t>
      </w:r>
      <w:proofErr w:type="spellEnd"/>
      <w:r w:rsidRPr="00A163B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templomban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felkeressük a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Nazaréi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Miasszonyunk nagy becsben őrzött kegyszobrát, majd megcsodáljuk a tengerpart panorámáját. Innen visszaereszkedünk </w:t>
      </w:r>
      <w:proofErr w:type="spellStart"/>
      <w:r w:rsidRPr="00A861C4">
        <w:rPr>
          <w:rFonts w:ascii="Open Sans" w:hAnsi="Open Sans" w:cs="Open Sans"/>
          <w:b/>
          <w:color w:val="000000" w:themeColor="text1"/>
          <w:sz w:val="20"/>
          <w:szCs w:val="20"/>
        </w:rPr>
        <w:t>Nazaré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halászfalujába, ahol szabadprogram keretében, jó idő esetén megmártózhatunk az Atlanti-óceánban.</w:t>
      </w: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FB1826">
        <w:rPr>
          <w:rFonts w:ascii="Open Sans" w:hAnsi="Open Sans" w:cs="Open Sans"/>
          <w:color w:val="000000" w:themeColor="text1"/>
          <w:sz w:val="20"/>
          <w:szCs w:val="20"/>
        </w:rPr>
        <w:t>Este rózsafüzér és gyertyás körmenet a Jelenések kápolnájánál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:rsidR="00BD4155" w:rsidRPr="00BD4155" w:rsidRDefault="00BD4155" w:rsidP="00451231">
      <w:pPr>
        <w:spacing w:before="60" w:after="60" w:line="240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4. nap: </w:t>
      </w:r>
      <w:r w:rsidR="002D71BC" w:rsidRPr="00AB4280">
        <w:rPr>
          <w:rFonts w:ascii="Open Sans" w:hAnsi="Open Sans" w:cs="Open Sans"/>
          <w:color w:val="000000" w:themeColor="text1"/>
          <w:sz w:val="20"/>
          <w:szCs w:val="20"/>
        </w:rPr>
        <w:t>Reggel az európai</w:t>
      </w:r>
      <w:r w:rsidR="002D71BC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2D71BC">
        <w:rPr>
          <w:rFonts w:ascii="Open Sans" w:hAnsi="Open Sans" w:cs="Open Sans"/>
          <w:color w:val="000000" w:themeColor="text1"/>
          <w:sz w:val="20"/>
          <w:szCs w:val="20"/>
        </w:rPr>
        <w:t xml:space="preserve">kontinens legnyugatibb pontjához, a </w:t>
      </w:r>
      <w:proofErr w:type="spellStart"/>
      <w:r w:rsidR="000935DE">
        <w:rPr>
          <w:rFonts w:ascii="Open Sans" w:hAnsi="Open Sans" w:cs="Open Sans"/>
          <w:b/>
          <w:color w:val="000000" w:themeColor="text1"/>
          <w:sz w:val="20"/>
          <w:szCs w:val="20"/>
        </w:rPr>
        <w:t>Cabo</w:t>
      </w:r>
      <w:proofErr w:type="spellEnd"/>
      <w:r w:rsidR="000935DE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da </w:t>
      </w:r>
      <w:proofErr w:type="spellStart"/>
      <w:r w:rsidR="000935DE" w:rsidRPr="001E4D1B">
        <w:rPr>
          <w:rFonts w:ascii="Open Sans" w:hAnsi="Open Sans" w:cs="Open Sans"/>
          <w:b/>
          <w:color w:val="000000" w:themeColor="text1"/>
          <w:sz w:val="20"/>
          <w:szCs w:val="20"/>
        </w:rPr>
        <w:t>Rocához</w:t>
      </w:r>
      <w:proofErr w:type="spellEnd"/>
      <w:r w:rsidR="000935DE">
        <w:rPr>
          <w:rFonts w:ascii="Open Sans" w:hAnsi="Open Sans" w:cs="Open Sans"/>
          <w:color w:val="000000" w:themeColor="text1"/>
          <w:sz w:val="20"/>
          <w:szCs w:val="20"/>
        </w:rPr>
        <w:t xml:space="preserve"> utazunk, ahol az óceán</w:t>
      </w:r>
      <w:r w:rsidR="002D71BC">
        <w:rPr>
          <w:rFonts w:ascii="Open Sans" w:hAnsi="Open Sans" w:cs="Open Sans"/>
          <w:color w:val="000000" w:themeColor="text1"/>
          <w:sz w:val="20"/>
          <w:szCs w:val="20"/>
        </w:rPr>
        <w:t xml:space="preserve">parton magasodó sziklaszirten csendesen elmerülünk a teremtett világ szépségében. Innen Portugália fővárosába, </w:t>
      </w:r>
      <w:r w:rsidR="002D71BC" w:rsidRPr="004E17DF">
        <w:rPr>
          <w:rFonts w:ascii="Open Sans" w:hAnsi="Open Sans" w:cs="Open Sans"/>
          <w:b/>
          <w:color w:val="000000" w:themeColor="text1"/>
          <w:sz w:val="20"/>
          <w:szCs w:val="20"/>
        </w:rPr>
        <w:t>Lisszabonba</w:t>
      </w:r>
      <w:r w:rsidR="002D71BC">
        <w:rPr>
          <w:rFonts w:ascii="Open Sans" w:hAnsi="Open Sans" w:cs="Open Sans"/>
          <w:color w:val="000000" w:themeColor="text1"/>
          <w:sz w:val="20"/>
          <w:szCs w:val="20"/>
        </w:rPr>
        <w:t xml:space="preserve"> visz az utunk. 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Először az eklektikus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 katedrálishoz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megyünk, majd a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Szent Antal templomot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keressük fel, amely annak a háznak a helyen áll, ahol </w:t>
      </w:r>
      <w:proofErr w:type="spellStart"/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>Páduai</w:t>
      </w:r>
      <w:proofErr w:type="spellEnd"/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Szent Antal született. Szentmise után belvárosi sétánkat a Kereskedők terén folytatjuk, majd a hangulatos Augusta sétálóutcán keresztül érkezünk a </w:t>
      </w:r>
      <w:proofErr w:type="spellStart"/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>Rossio</w:t>
      </w:r>
      <w:proofErr w:type="spellEnd"/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térre. Szabadidő után programunk következő állomása a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Szent Jeromos kolostor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temploma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lesz, majd a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Belém tornyot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és a </w:t>
      </w:r>
      <w:r w:rsidR="002D71BC" w:rsidRPr="008334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Felfedezők Emlékművét</w:t>
      </w:r>
      <w:r w:rsidR="002D71BC" w:rsidRPr="008334E1">
        <w:rPr>
          <w:rFonts w:ascii="Open Sans" w:hAnsi="Open Sans" w:cs="Open Sans"/>
          <w:color w:val="000000" w:themeColor="text1"/>
          <w:sz w:val="20"/>
          <w:szCs w:val="20"/>
        </w:rPr>
        <w:t xml:space="preserve"> keressük fel.</w:t>
      </w:r>
      <w:r w:rsidR="002D71BC">
        <w:rPr>
          <w:rFonts w:ascii="Open Sans" w:hAnsi="Open Sans" w:cs="Open Sans"/>
          <w:color w:val="000000" w:themeColor="text1"/>
          <w:sz w:val="20"/>
          <w:szCs w:val="20"/>
        </w:rPr>
        <w:t xml:space="preserve"> Visszautazás Fatimába, e</w:t>
      </w:r>
      <w:r w:rsidR="002D71BC" w:rsidRPr="00D01686">
        <w:rPr>
          <w:rFonts w:ascii="Open Sans" w:hAnsi="Open Sans" w:cs="Open Sans"/>
          <w:color w:val="000000" w:themeColor="text1"/>
          <w:sz w:val="20"/>
          <w:szCs w:val="20"/>
        </w:rPr>
        <w:t>ste rózsafüzér és gyertyás körmenet a Jelenések kápolnájánál.</w:t>
      </w:r>
    </w:p>
    <w:p w:rsidR="00AE1037" w:rsidRDefault="001F6321" w:rsidP="002873A1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D31434"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. nap: </w:t>
      </w:r>
      <w:r w:rsidR="00896721">
        <w:rPr>
          <w:rFonts w:ascii="Open Sans" w:hAnsi="Open Sans" w:cs="Open Sans"/>
          <w:color w:val="000000" w:themeColor="text1"/>
          <w:sz w:val="20"/>
          <w:szCs w:val="20"/>
        </w:rPr>
        <w:t>Elsőként</w:t>
      </w:r>
      <w:r w:rsidR="007B66DE">
        <w:rPr>
          <w:rFonts w:ascii="Open Sans" w:hAnsi="Open Sans" w:cs="Open Sans"/>
          <w:color w:val="000000" w:themeColor="text1"/>
          <w:sz w:val="20"/>
          <w:szCs w:val="20"/>
        </w:rPr>
        <w:t xml:space="preserve"> a Mondego folyó feletti dombtetőre épült </w:t>
      </w:r>
      <w:proofErr w:type="spellStart"/>
      <w:r w:rsidR="007B66DE" w:rsidRPr="007B66DE">
        <w:rPr>
          <w:rFonts w:ascii="Open Sans" w:hAnsi="Open Sans" w:cs="Open Sans"/>
          <w:b/>
          <w:color w:val="000000" w:themeColor="text1"/>
          <w:sz w:val="20"/>
          <w:szCs w:val="20"/>
        </w:rPr>
        <w:t>Coimbra</w:t>
      </w:r>
      <w:proofErr w:type="spellEnd"/>
      <w:r w:rsidR="007B66DE" w:rsidRPr="007B66DE">
        <w:rPr>
          <w:rFonts w:ascii="Open Sans" w:hAnsi="Open Sans" w:cs="Open Sans"/>
          <w:color w:val="000000" w:themeColor="text1"/>
          <w:sz w:val="20"/>
          <w:szCs w:val="20"/>
        </w:rPr>
        <w:t xml:space="preserve"> egyetemi </w:t>
      </w:r>
      <w:r w:rsidR="00896721">
        <w:rPr>
          <w:rFonts w:ascii="Open Sans" w:hAnsi="Open Sans" w:cs="Open Sans"/>
          <w:color w:val="000000" w:themeColor="text1"/>
          <w:sz w:val="20"/>
          <w:szCs w:val="20"/>
        </w:rPr>
        <w:t>városába utazunk</w:t>
      </w:r>
      <w:r w:rsidR="00A53899">
        <w:rPr>
          <w:rFonts w:ascii="Open Sans" w:hAnsi="Open Sans" w:cs="Open Sans"/>
          <w:color w:val="000000" w:themeColor="text1"/>
          <w:sz w:val="20"/>
          <w:szCs w:val="20"/>
        </w:rPr>
        <w:t>. Óvárosi sétánk</w:t>
      </w:r>
      <w:r w:rsidR="00571017">
        <w:rPr>
          <w:rFonts w:ascii="Open Sans" w:hAnsi="Open Sans" w:cs="Open Sans"/>
          <w:color w:val="000000" w:themeColor="text1"/>
          <w:sz w:val="20"/>
          <w:szCs w:val="20"/>
        </w:rPr>
        <w:t xml:space="preserve">at a </w:t>
      </w:r>
      <w:r w:rsidR="00571017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>Szent Kereszt templomnál</w:t>
      </w:r>
      <w:r w:rsidR="00571017">
        <w:rPr>
          <w:rFonts w:ascii="Open Sans" w:hAnsi="Open Sans" w:cs="Open Sans"/>
          <w:color w:val="000000" w:themeColor="text1"/>
          <w:sz w:val="20"/>
          <w:szCs w:val="20"/>
        </w:rPr>
        <w:t xml:space="preserve"> kezdjük, </w:t>
      </w:r>
      <w:r w:rsidR="00061AE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571017">
        <w:rPr>
          <w:rFonts w:ascii="Open Sans" w:hAnsi="Open Sans" w:cs="Open Sans"/>
          <w:color w:val="000000" w:themeColor="text1"/>
          <w:sz w:val="20"/>
          <w:szCs w:val="20"/>
        </w:rPr>
        <w:t xml:space="preserve">melynek belső falait 18. századi színpompás csempék díszítik. Innen a 12. századi </w:t>
      </w:r>
      <w:r w:rsidR="00571017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>Régi Katedrálishoz</w:t>
      </w:r>
      <w:r w:rsidR="00571017">
        <w:rPr>
          <w:rFonts w:ascii="Open Sans" w:hAnsi="Open Sans" w:cs="Open Sans"/>
          <w:color w:val="000000" w:themeColor="text1"/>
          <w:sz w:val="20"/>
          <w:szCs w:val="20"/>
        </w:rPr>
        <w:t xml:space="preserve"> sétálunk, </w:t>
      </w:r>
      <w:r w:rsidR="00D7264F">
        <w:rPr>
          <w:rFonts w:ascii="Open Sans" w:hAnsi="Open Sans" w:cs="Open Sans"/>
          <w:color w:val="000000" w:themeColor="text1"/>
          <w:sz w:val="20"/>
          <w:szCs w:val="20"/>
        </w:rPr>
        <w:t xml:space="preserve">kívülről megtekintjük </w:t>
      </w:r>
      <w:r w:rsidR="00571017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A53899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>Régi Egyetem</w:t>
      </w:r>
      <w:r w:rsidR="00A53899">
        <w:rPr>
          <w:rFonts w:ascii="Open Sans" w:hAnsi="Open Sans" w:cs="Open Sans"/>
          <w:color w:val="000000" w:themeColor="text1"/>
          <w:sz w:val="20"/>
          <w:szCs w:val="20"/>
        </w:rPr>
        <w:t xml:space="preserve"> épületét, ahová a </w:t>
      </w:r>
      <w:proofErr w:type="spellStart"/>
      <w:r w:rsidR="00A53899">
        <w:rPr>
          <w:rFonts w:ascii="Open Sans" w:hAnsi="Open Sans" w:cs="Open Sans"/>
          <w:color w:val="000000" w:themeColor="text1"/>
          <w:sz w:val="20"/>
          <w:szCs w:val="20"/>
        </w:rPr>
        <w:t>mánuelita</w:t>
      </w:r>
      <w:proofErr w:type="spellEnd"/>
      <w:r w:rsidR="00A53899">
        <w:rPr>
          <w:rFonts w:ascii="Open Sans" w:hAnsi="Open Sans" w:cs="Open Sans"/>
          <w:color w:val="000000" w:themeColor="text1"/>
          <w:sz w:val="20"/>
          <w:szCs w:val="20"/>
        </w:rPr>
        <w:t xml:space="preserve"> stílusú Porta </w:t>
      </w:r>
      <w:proofErr w:type="spellStart"/>
      <w:r w:rsidR="00A53899">
        <w:rPr>
          <w:rFonts w:ascii="Open Sans" w:hAnsi="Open Sans" w:cs="Open Sans"/>
          <w:color w:val="000000" w:themeColor="text1"/>
          <w:sz w:val="20"/>
          <w:szCs w:val="20"/>
        </w:rPr>
        <w:t>Férreá</w:t>
      </w:r>
      <w:proofErr w:type="spellEnd"/>
      <w:r w:rsidR="00A53899">
        <w:rPr>
          <w:rFonts w:ascii="Open Sans" w:hAnsi="Open Sans" w:cs="Open Sans"/>
          <w:color w:val="000000" w:themeColor="text1"/>
          <w:sz w:val="20"/>
          <w:szCs w:val="20"/>
        </w:rPr>
        <w:t xml:space="preserve"> kapun keresztül érkezünk</w:t>
      </w:r>
      <w:r w:rsidR="004E6C7A">
        <w:rPr>
          <w:rFonts w:ascii="Open Sans" w:hAnsi="Open Sans" w:cs="Open Sans"/>
          <w:color w:val="000000" w:themeColor="text1"/>
          <w:sz w:val="20"/>
          <w:szCs w:val="20"/>
        </w:rPr>
        <w:t xml:space="preserve">, majd a </w:t>
      </w:r>
      <w:r w:rsidR="00ED4877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Szent Teréz </w:t>
      </w:r>
      <w:r w:rsidR="002D7DB8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karmelita </w:t>
      </w:r>
      <w:r w:rsidR="00ED4877" w:rsidRPr="002D7DB8">
        <w:rPr>
          <w:rFonts w:ascii="Open Sans" w:hAnsi="Open Sans" w:cs="Open Sans"/>
          <w:b/>
          <w:color w:val="000000" w:themeColor="text1"/>
          <w:sz w:val="20"/>
          <w:szCs w:val="20"/>
        </w:rPr>
        <w:t>kolostor</w:t>
      </w:r>
      <w:r w:rsidR="004E6C7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t </w:t>
      </w:r>
      <w:r w:rsidR="004E6C7A" w:rsidRPr="004E6C7A">
        <w:rPr>
          <w:rFonts w:ascii="Open Sans" w:hAnsi="Open Sans" w:cs="Open Sans"/>
          <w:color w:val="000000" w:themeColor="text1"/>
          <w:sz w:val="20"/>
          <w:szCs w:val="20"/>
        </w:rPr>
        <w:t>keressük fel</w:t>
      </w:r>
      <w:r w:rsidR="00ED4877">
        <w:rPr>
          <w:rFonts w:ascii="Open Sans" w:hAnsi="Open Sans" w:cs="Open Sans"/>
          <w:color w:val="000000" w:themeColor="text1"/>
          <w:sz w:val="20"/>
          <w:szCs w:val="20"/>
        </w:rPr>
        <w:t xml:space="preserve">, ahol </w:t>
      </w:r>
      <w:r w:rsidR="002D7DB8">
        <w:rPr>
          <w:rFonts w:ascii="Open Sans" w:hAnsi="Open Sans" w:cs="Open Sans"/>
          <w:color w:val="000000" w:themeColor="text1"/>
          <w:sz w:val="20"/>
          <w:szCs w:val="20"/>
        </w:rPr>
        <w:t xml:space="preserve">sokáig </w:t>
      </w:r>
      <w:r w:rsidR="00ED4877">
        <w:rPr>
          <w:rFonts w:ascii="Open Sans" w:hAnsi="Open Sans" w:cs="Open Sans"/>
          <w:color w:val="000000" w:themeColor="text1"/>
          <w:sz w:val="20"/>
          <w:szCs w:val="20"/>
        </w:rPr>
        <w:t xml:space="preserve">Lúcia nővér </w:t>
      </w:r>
      <w:r w:rsidR="00323E42">
        <w:rPr>
          <w:rFonts w:ascii="Open Sans" w:hAnsi="Open Sans" w:cs="Open Sans"/>
          <w:color w:val="000000" w:themeColor="text1"/>
          <w:sz w:val="20"/>
          <w:szCs w:val="20"/>
        </w:rPr>
        <w:t xml:space="preserve">élt </w:t>
      </w:r>
      <w:r w:rsidR="00ED4877">
        <w:rPr>
          <w:rFonts w:ascii="Open Sans" w:hAnsi="Open Sans" w:cs="Open Sans"/>
          <w:color w:val="000000" w:themeColor="text1"/>
          <w:sz w:val="20"/>
          <w:szCs w:val="20"/>
        </w:rPr>
        <w:t>teljes visszavonultságban</w:t>
      </w:r>
      <w:r w:rsidR="002D7DB8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4800CC">
        <w:rPr>
          <w:rFonts w:ascii="Open Sans" w:hAnsi="Open Sans" w:cs="Open Sans"/>
          <w:color w:val="000000" w:themeColor="text1"/>
          <w:sz w:val="20"/>
          <w:szCs w:val="20"/>
        </w:rPr>
        <w:t xml:space="preserve">Délután </w:t>
      </w:r>
      <w:proofErr w:type="spellStart"/>
      <w:r w:rsidR="004800CC" w:rsidRPr="004800CC">
        <w:rPr>
          <w:rFonts w:ascii="Open Sans" w:hAnsi="Open Sans" w:cs="Open Sans"/>
          <w:b/>
          <w:color w:val="000000" w:themeColor="text1"/>
          <w:sz w:val="20"/>
          <w:szCs w:val="20"/>
        </w:rPr>
        <w:t>Tomarba</w:t>
      </w:r>
      <w:proofErr w:type="spellEnd"/>
      <w:r w:rsidR="004800CC">
        <w:rPr>
          <w:rFonts w:ascii="Open Sans" w:hAnsi="Open Sans" w:cs="Open Sans"/>
          <w:color w:val="000000" w:themeColor="text1"/>
          <w:sz w:val="20"/>
          <w:szCs w:val="20"/>
        </w:rPr>
        <w:t xml:space="preserve"> utazunk, ahol a Világörökség listáján szereplő </w:t>
      </w:r>
      <w:r w:rsidR="004800CC" w:rsidRPr="006E4943">
        <w:rPr>
          <w:rFonts w:ascii="Open Sans" w:hAnsi="Open Sans" w:cs="Open Sans"/>
          <w:b/>
          <w:color w:val="000000" w:themeColor="text1"/>
          <w:sz w:val="20"/>
          <w:szCs w:val="20"/>
        </w:rPr>
        <w:t>Krisztus-rendi kolostort</w:t>
      </w:r>
      <w:r w:rsidR="004800CC">
        <w:rPr>
          <w:rFonts w:ascii="Open Sans" w:hAnsi="Open Sans" w:cs="Open Sans"/>
          <w:color w:val="000000" w:themeColor="text1"/>
          <w:sz w:val="20"/>
          <w:szCs w:val="20"/>
        </w:rPr>
        <w:t xml:space="preserve"> látogatjuk meg. </w:t>
      </w:r>
      <w:r w:rsidR="004945A7">
        <w:rPr>
          <w:rFonts w:ascii="Open Sans" w:hAnsi="Open Sans" w:cs="Open Sans"/>
          <w:color w:val="000000" w:themeColor="text1"/>
          <w:sz w:val="20"/>
          <w:szCs w:val="20"/>
        </w:rPr>
        <w:t xml:space="preserve">A kolostor eredetileg a templomos rend </w:t>
      </w:r>
      <w:r w:rsidR="004E6C7A">
        <w:rPr>
          <w:rFonts w:ascii="Open Sans" w:hAnsi="Open Sans" w:cs="Open Sans"/>
          <w:color w:val="000000" w:themeColor="text1"/>
          <w:sz w:val="20"/>
          <w:szCs w:val="20"/>
        </w:rPr>
        <w:t>számára</w:t>
      </w:r>
      <w:r w:rsidR="004945A7">
        <w:rPr>
          <w:rFonts w:ascii="Open Sans" w:hAnsi="Open Sans" w:cs="Open Sans"/>
          <w:color w:val="000000" w:themeColor="text1"/>
          <w:sz w:val="20"/>
          <w:szCs w:val="20"/>
        </w:rPr>
        <w:t xml:space="preserve"> épült</w:t>
      </w:r>
      <w:r w:rsidR="004E6C7A">
        <w:rPr>
          <w:rFonts w:ascii="Open Sans" w:hAnsi="Open Sans" w:cs="Open Sans"/>
          <w:color w:val="000000" w:themeColor="text1"/>
          <w:sz w:val="20"/>
          <w:szCs w:val="20"/>
        </w:rPr>
        <w:t xml:space="preserve"> a 12. században. Arról nevezetes, hogy</w:t>
      </w:r>
      <w:r w:rsidR="004945A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E4943">
        <w:rPr>
          <w:rFonts w:ascii="Open Sans" w:hAnsi="Open Sans" w:cs="Open Sans"/>
          <w:color w:val="000000" w:themeColor="text1"/>
          <w:sz w:val="20"/>
          <w:szCs w:val="20"/>
        </w:rPr>
        <w:t>templomát a jeruzsálemi Szent Sír bazilika mintájára emelték, de említésre méltó a hét belső kerengője is.</w:t>
      </w:r>
      <w:r w:rsidR="000260C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260CC" w:rsidRPr="00FB1826">
        <w:rPr>
          <w:rFonts w:ascii="Open Sans" w:hAnsi="Open Sans" w:cs="Open Sans"/>
          <w:color w:val="000000" w:themeColor="text1"/>
          <w:sz w:val="20"/>
          <w:szCs w:val="20"/>
        </w:rPr>
        <w:t>Este rózsafüzér és gyertyás körmenet a Jelenések kápolnájánál</w:t>
      </w:r>
      <w:r w:rsidR="000260CC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:rsidR="007A5A46" w:rsidRDefault="001F6321" w:rsidP="00DD056F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>6</w:t>
      </w:r>
      <w:r w:rsidR="00D90119" w:rsidRPr="00D90119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. nap: </w:t>
      </w:r>
      <w:r w:rsidR="00DD056F">
        <w:rPr>
          <w:rFonts w:ascii="Open Sans" w:hAnsi="Open Sans" w:cs="Open Sans"/>
          <w:color w:val="000000" w:themeColor="text1"/>
          <w:sz w:val="20"/>
          <w:szCs w:val="20"/>
        </w:rPr>
        <w:t xml:space="preserve">Kora reggel transzfer a lisszaboni repülőtérre. Hazautazás a </w:t>
      </w:r>
      <w:r>
        <w:rPr>
          <w:rFonts w:ascii="Open Sans" w:hAnsi="Open Sans" w:cs="Open Sans"/>
          <w:color w:val="000000" w:themeColor="text1"/>
          <w:sz w:val="20"/>
          <w:szCs w:val="20"/>
        </w:rPr>
        <w:t>11</w:t>
      </w:r>
      <w:r w:rsidR="00DD056F">
        <w:rPr>
          <w:rFonts w:ascii="Open Sans" w:hAnsi="Open Sans" w:cs="Open Sans"/>
          <w:color w:val="000000" w:themeColor="text1"/>
          <w:sz w:val="20"/>
          <w:szCs w:val="20"/>
        </w:rPr>
        <w:t>:</w:t>
      </w:r>
      <w:r>
        <w:rPr>
          <w:rFonts w:ascii="Open Sans" w:hAnsi="Open Sans" w:cs="Open Sans"/>
          <w:color w:val="000000" w:themeColor="text1"/>
          <w:sz w:val="20"/>
          <w:szCs w:val="20"/>
        </w:rPr>
        <w:t>05</w:t>
      </w:r>
      <w:r w:rsidR="00DD056F">
        <w:rPr>
          <w:rFonts w:ascii="Open Sans" w:hAnsi="Open Sans" w:cs="Open Sans"/>
          <w:color w:val="000000" w:themeColor="text1"/>
          <w:sz w:val="20"/>
          <w:szCs w:val="20"/>
        </w:rPr>
        <w:t>-ko</w:t>
      </w:r>
      <w:r w:rsidR="00323E42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DD056F">
        <w:rPr>
          <w:rFonts w:ascii="Open Sans" w:hAnsi="Open Sans" w:cs="Open Sans"/>
          <w:color w:val="000000" w:themeColor="text1"/>
          <w:sz w:val="20"/>
          <w:szCs w:val="20"/>
        </w:rPr>
        <w:t xml:space="preserve"> induló menetrend szerinti járatt</w:t>
      </w:r>
      <w:r w:rsidR="00072B30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23E42">
        <w:rPr>
          <w:rFonts w:ascii="Open Sans" w:hAnsi="Open Sans" w:cs="Open Sans"/>
          <w:color w:val="000000" w:themeColor="text1"/>
          <w:sz w:val="20"/>
          <w:szCs w:val="20"/>
        </w:rPr>
        <w:t>l</w:t>
      </w:r>
      <w:r w:rsidR="00DD056F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072B30">
        <w:rPr>
          <w:rFonts w:ascii="Open Sans" w:hAnsi="Open Sans" w:cs="Open Sans"/>
          <w:color w:val="000000" w:themeColor="text1"/>
          <w:sz w:val="20"/>
          <w:szCs w:val="20"/>
        </w:rPr>
        <w:t>érkezés Budapestre 15:</w:t>
      </w:r>
      <w:r>
        <w:rPr>
          <w:rFonts w:ascii="Open Sans" w:hAnsi="Open Sans" w:cs="Open Sans"/>
          <w:color w:val="000000" w:themeColor="text1"/>
          <w:sz w:val="20"/>
          <w:szCs w:val="20"/>
        </w:rPr>
        <w:t>40</w:t>
      </w:r>
      <w:r w:rsidR="00072B30">
        <w:rPr>
          <w:rFonts w:ascii="Open Sans" w:hAnsi="Open Sans" w:cs="Open Sans"/>
          <w:color w:val="000000" w:themeColor="text1"/>
          <w:sz w:val="20"/>
          <w:szCs w:val="20"/>
        </w:rPr>
        <w:t>-kor.</w:t>
      </w:r>
    </w:p>
    <w:p w:rsidR="00B20DE4" w:rsidRPr="00B7778B" w:rsidRDefault="00B20DE4" w:rsidP="00BB52A8">
      <w:pPr>
        <w:pBdr>
          <w:left w:val="single" w:sz="12" w:space="4" w:color="7AB626"/>
        </w:pBdr>
        <w:spacing w:before="120" w:after="60" w:line="240" w:lineRule="auto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iCs/>
          <w:color w:val="7AB626"/>
          <w:sz w:val="20"/>
          <w:szCs w:val="20"/>
        </w:rPr>
        <w:t>Utazás:</w:t>
      </w:r>
      <w:r w:rsidRPr="00B7778B">
        <w:rPr>
          <w:rFonts w:ascii="Open Sans" w:hAnsi="Open Sans" w:cs="Open Sans"/>
          <w:iCs/>
          <w:color w:val="7AB626"/>
          <w:sz w:val="20"/>
          <w:szCs w:val="20"/>
        </w:rPr>
        <w:t xml:space="preserve"> </w:t>
      </w:r>
      <w:r w:rsidR="00B63954" w:rsidRPr="00B63954">
        <w:rPr>
          <w:rFonts w:ascii="Open Sans" w:hAnsi="Open Sans" w:cs="Open Sans"/>
          <w:iCs/>
          <w:sz w:val="20"/>
          <w:szCs w:val="20"/>
        </w:rPr>
        <w:t xml:space="preserve">menetrend szerinti repülőjárattal, </w:t>
      </w:r>
      <w:r w:rsidRPr="00B63954">
        <w:rPr>
          <w:rFonts w:ascii="Open Sans" w:hAnsi="Open Sans" w:cs="Open Sans"/>
          <w:iCs/>
          <w:sz w:val="20"/>
          <w:szCs w:val="20"/>
        </w:rPr>
        <w:t>légkondicionált autóbusszal</w:t>
      </w:r>
    </w:p>
    <w:p w:rsidR="00923CE9" w:rsidRDefault="00B20DE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iCs/>
          <w:color w:val="7AB626"/>
          <w:sz w:val="20"/>
          <w:szCs w:val="20"/>
        </w:rPr>
        <w:t>Szállás:</w:t>
      </w:r>
      <w:r w:rsidRPr="00B7778B">
        <w:rPr>
          <w:rFonts w:ascii="Open Sans" w:hAnsi="Open Sans" w:cs="Open Sans"/>
          <w:iCs/>
          <w:color w:val="7AB626"/>
          <w:sz w:val="20"/>
          <w:szCs w:val="20"/>
        </w:rPr>
        <w:t xml:space="preserve"> </w:t>
      </w:r>
      <w:r w:rsidR="00EC4B4B">
        <w:rPr>
          <w:rFonts w:ascii="Open Sans" w:hAnsi="Open Sans" w:cs="Open Sans"/>
          <w:iCs/>
          <w:color w:val="000000" w:themeColor="text1"/>
          <w:sz w:val="20"/>
          <w:szCs w:val="20"/>
        </w:rPr>
        <w:t>hotel **</w:t>
      </w:r>
      <w:r w:rsidR="000C1DB1">
        <w:rPr>
          <w:rFonts w:ascii="Open Sans" w:hAnsi="Open Sans" w:cs="Open Sans"/>
          <w:iCs/>
          <w:color w:val="000000" w:themeColor="text1"/>
          <w:sz w:val="20"/>
          <w:szCs w:val="20"/>
        </w:rPr>
        <w:t>*</w:t>
      </w:r>
      <w:r w:rsidRPr="00B7778B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 (</w:t>
      </w:r>
      <w:r w:rsidR="001B3F4A">
        <w:rPr>
          <w:rFonts w:ascii="Open Sans" w:hAnsi="Open Sans" w:cs="Open Sans"/>
          <w:iCs/>
          <w:color w:val="000000" w:themeColor="text1"/>
          <w:sz w:val="20"/>
          <w:szCs w:val="20"/>
        </w:rPr>
        <w:t>2 és 3 ágyas fürdőszobás szobák</w:t>
      </w:r>
      <w:r w:rsidR="00923CE9">
        <w:rPr>
          <w:rFonts w:ascii="Open Sans" w:hAnsi="Open Sans" w:cs="Open Sans"/>
          <w:iCs/>
          <w:color w:val="000000" w:themeColor="text1"/>
          <w:sz w:val="20"/>
          <w:szCs w:val="20"/>
        </w:rPr>
        <w:t>)</w:t>
      </w:r>
      <w:r w:rsidR="001078D4">
        <w:rPr>
          <w:rFonts w:ascii="Open Sans" w:hAnsi="Open Sans" w:cs="Open Sans"/>
          <w:iCs/>
          <w:color w:val="000000" w:themeColor="text1"/>
          <w:sz w:val="20"/>
          <w:szCs w:val="20"/>
        </w:rPr>
        <w:t>.</w:t>
      </w:r>
    </w:p>
    <w:p w:rsidR="001078D4" w:rsidRPr="00B7778B" w:rsidRDefault="001078D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>
        <w:rPr>
          <w:rFonts w:ascii="Open Sans" w:hAnsi="Open Sans" w:cs="Open Sans"/>
          <w:iCs/>
          <w:color w:val="000000" w:themeColor="text1"/>
          <w:sz w:val="20"/>
          <w:szCs w:val="20"/>
        </w:rPr>
        <w:t>A szálloda 400 méterre van a szentélytől, így az gyalogosan pár perc alatt elérhető.</w:t>
      </w:r>
    </w:p>
    <w:p w:rsidR="00B20DE4" w:rsidRPr="00B7778B" w:rsidRDefault="00B20DE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color w:val="7AB626"/>
          <w:sz w:val="20"/>
          <w:szCs w:val="20"/>
        </w:rPr>
        <w:t>Ellátás:</w:t>
      </w:r>
      <w:r w:rsidRPr="00B7778B">
        <w:rPr>
          <w:rFonts w:ascii="Open Sans" w:hAnsi="Open Sans" w:cs="Open Sans"/>
          <w:color w:val="7AB626"/>
          <w:sz w:val="20"/>
          <w:szCs w:val="20"/>
        </w:rPr>
        <w:t xml:space="preserve"> </w:t>
      </w:r>
      <w:r w:rsidR="00573ED8">
        <w:rPr>
          <w:rFonts w:ascii="Open Sans" w:hAnsi="Open Sans" w:cs="Open Sans"/>
          <w:color w:val="000000" w:themeColor="text1"/>
          <w:sz w:val="20"/>
          <w:szCs w:val="20"/>
        </w:rPr>
        <w:t>félpanzió</w:t>
      </w:r>
      <w:r w:rsidRPr="00B7778B">
        <w:rPr>
          <w:rFonts w:ascii="Open Sans" w:hAnsi="Open Sans" w:cs="Open Sans"/>
          <w:color w:val="000000" w:themeColor="text1"/>
          <w:sz w:val="20"/>
          <w:szCs w:val="20"/>
        </w:rPr>
        <w:t xml:space="preserve"> (</w:t>
      </w:r>
      <w:r w:rsidR="00573ED8">
        <w:rPr>
          <w:rFonts w:ascii="Open Sans" w:hAnsi="Open Sans" w:cs="Open Sans"/>
          <w:color w:val="000000" w:themeColor="text1"/>
          <w:sz w:val="20"/>
          <w:szCs w:val="20"/>
        </w:rPr>
        <w:t>reggeli és</w:t>
      </w:r>
      <w:r w:rsidRPr="00B7778B">
        <w:rPr>
          <w:rFonts w:ascii="Open Sans" w:hAnsi="Open Sans" w:cs="Open Sans"/>
          <w:color w:val="000000" w:themeColor="text1"/>
          <w:sz w:val="20"/>
          <w:szCs w:val="20"/>
        </w:rPr>
        <w:t xml:space="preserve"> vacsora)</w:t>
      </w:r>
    </w:p>
    <w:p w:rsidR="00523979" w:rsidRPr="00B7778B" w:rsidRDefault="00EC4B4B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7AB626"/>
          <w:sz w:val="20"/>
          <w:szCs w:val="20"/>
        </w:rPr>
        <w:t>Szolgálat</w:t>
      </w:r>
      <w:r w:rsidR="00523979" w:rsidRPr="00B7778B">
        <w:rPr>
          <w:rFonts w:ascii="Open Sans" w:hAnsi="Open Sans" w:cs="Open Sans"/>
          <w:b/>
          <w:color w:val="7AB626"/>
          <w:sz w:val="20"/>
          <w:szCs w:val="20"/>
        </w:rPr>
        <w:t>:</w:t>
      </w:r>
      <w:r w:rsidR="00523979" w:rsidRPr="00B7778B">
        <w:rPr>
          <w:rFonts w:ascii="Open Sans" w:hAnsi="Open Sans" w:cs="Open Sans"/>
          <w:color w:val="7AB626"/>
          <w:sz w:val="20"/>
          <w:szCs w:val="20"/>
        </w:rPr>
        <w:t xml:space="preserve"> </w:t>
      </w:r>
      <w:r w:rsidR="000F0B2A" w:rsidRPr="00B7778B">
        <w:rPr>
          <w:rFonts w:ascii="Open Sans" w:hAnsi="Open Sans" w:cs="Open Sans"/>
          <w:color w:val="000000" w:themeColor="text1"/>
          <w:sz w:val="20"/>
          <w:szCs w:val="20"/>
        </w:rPr>
        <w:t>lelkivezetés</w:t>
      </w:r>
      <w:r>
        <w:rPr>
          <w:rFonts w:ascii="Open Sans" w:hAnsi="Open Sans" w:cs="Open Sans"/>
          <w:color w:val="000000" w:themeColor="text1"/>
          <w:sz w:val="20"/>
          <w:szCs w:val="20"/>
        </w:rPr>
        <w:t>, zarándok-</w:t>
      </w:r>
      <w:r w:rsidR="000F0B2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0B2A" w:rsidRPr="00B7778B">
        <w:rPr>
          <w:rFonts w:ascii="Open Sans" w:hAnsi="Open Sans" w:cs="Open Sans"/>
          <w:color w:val="000000" w:themeColor="text1"/>
          <w:sz w:val="20"/>
          <w:szCs w:val="20"/>
        </w:rPr>
        <w:t>idegenvezetés</w:t>
      </w:r>
    </w:p>
    <w:p w:rsidR="00BB52A8" w:rsidRPr="00BB52A8" w:rsidRDefault="00BB52A8" w:rsidP="00BB52A8">
      <w:pPr>
        <w:spacing w:before="60" w:after="60" w:line="240" w:lineRule="auto"/>
        <w:jc w:val="both"/>
        <w:rPr>
          <w:rFonts w:ascii="Open Sans" w:hAnsi="Open Sans" w:cs="Open Sans"/>
          <w:sz w:val="8"/>
          <w:szCs w:val="8"/>
        </w:rPr>
      </w:pPr>
    </w:p>
    <w:p w:rsidR="00523979" w:rsidRPr="00B7778B" w:rsidRDefault="00CA3D9D" w:rsidP="001E45DD">
      <w:pPr>
        <w:pBdr>
          <w:left w:val="single" w:sz="12" w:space="4" w:color="3D134F"/>
        </w:pBdr>
        <w:spacing w:before="240" w:after="6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color w:val="3D134F"/>
          <w:sz w:val="24"/>
          <w:szCs w:val="24"/>
        </w:rPr>
        <w:t>Teljes r</w:t>
      </w:r>
      <w:r w:rsidR="00473EDD" w:rsidRPr="00B7778B">
        <w:rPr>
          <w:rFonts w:ascii="Open Sans" w:hAnsi="Open Sans" w:cs="Open Sans"/>
          <w:b/>
          <w:color w:val="3D134F"/>
          <w:sz w:val="24"/>
          <w:szCs w:val="24"/>
        </w:rPr>
        <w:t xml:space="preserve">észvételi díj: </w:t>
      </w:r>
      <w:r w:rsidR="00573ED8">
        <w:rPr>
          <w:rFonts w:ascii="Open Sans" w:hAnsi="Open Sans" w:cs="Open Sans"/>
          <w:b/>
          <w:color w:val="3D134F"/>
          <w:sz w:val="24"/>
          <w:szCs w:val="24"/>
        </w:rPr>
        <w:t>2</w:t>
      </w:r>
      <w:r w:rsidR="008D6875">
        <w:rPr>
          <w:rFonts w:ascii="Open Sans" w:hAnsi="Open Sans" w:cs="Open Sans"/>
          <w:b/>
          <w:color w:val="3D134F"/>
          <w:sz w:val="24"/>
          <w:szCs w:val="24"/>
        </w:rPr>
        <w:t>22</w:t>
      </w:r>
      <w:r w:rsidR="00E05FE9">
        <w:rPr>
          <w:rFonts w:ascii="Open Sans" w:hAnsi="Open Sans" w:cs="Open Sans"/>
          <w:b/>
          <w:color w:val="3D134F"/>
          <w:sz w:val="24"/>
          <w:szCs w:val="24"/>
        </w:rPr>
        <w:t>.</w:t>
      </w:r>
      <w:r>
        <w:rPr>
          <w:rFonts w:ascii="Open Sans" w:hAnsi="Open Sans" w:cs="Open Sans"/>
          <w:b/>
          <w:color w:val="3D134F"/>
          <w:sz w:val="24"/>
          <w:szCs w:val="24"/>
        </w:rPr>
        <w:t>0</w:t>
      </w:r>
      <w:r w:rsidR="00E05FE9">
        <w:rPr>
          <w:rFonts w:ascii="Open Sans" w:hAnsi="Open Sans" w:cs="Open Sans"/>
          <w:b/>
          <w:color w:val="3D134F"/>
          <w:sz w:val="24"/>
          <w:szCs w:val="24"/>
        </w:rPr>
        <w:t xml:space="preserve">00 </w:t>
      </w:r>
      <w:r w:rsidR="00523979" w:rsidRPr="00B7778B">
        <w:rPr>
          <w:rFonts w:ascii="Open Sans" w:hAnsi="Open Sans" w:cs="Open Sans"/>
          <w:b/>
          <w:color w:val="3D134F"/>
          <w:sz w:val="24"/>
          <w:szCs w:val="24"/>
        </w:rPr>
        <w:t>Ft/fő</w:t>
      </w:r>
      <w:r w:rsidR="00523979" w:rsidRPr="00B7778B">
        <w:rPr>
          <w:rFonts w:ascii="Open Sans" w:hAnsi="Open Sans" w:cs="Open Sans"/>
          <w:color w:val="3D134F"/>
          <w:sz w:val="20"/>
          <w:szCs w:val="20"/>
        </w:rPr>
        <w:t xml:space="preserve">, </w:t>
      </w:r>
      <w:r w:rsidR="00923CE9" w:rsidRPr="00923CE9">
        <w:rPr>
          <w:rFonts w:ascii="Open Sans" w:hAnsi="Open Sans" w:cs="Open Sans"/>
          <w:sz w:val="20"/>
          <w:szCs w:val="20"/>
        </w:rPr>
        <w:t xml:space="preserve">mely tartalmazza az utazást menetrend szerinti repülőjárattal </w:t>
      </w:r>
      <w:r w:rsidR="00923CE9">
        <w:rPr>
          <w:rFonts w:ascii="Open Sans" w:hAnsi="Open Sans" w:cs="Open Sans"/>
          <w:sz w:val="20"/>
          <w:szCs w:val="20"/>
        </w:rPr>
        <w:t xml:space="preserve">Lisszabonba </w:t>
      </w:r>
      <w:r w:rsidR="00923CE9" w:rsidRPr="00923CE9">
        <w:rPr>
          <w:rFonts w:ascii="Open Sans" w:hAnsi="Open Sans" w:cs="Open Sans"/>
          <w:sz w:val="20"/>
          <w:szCs w:val="20"/>
        </w:rPr>
        <w:t xml:space="preserve">és vissza Budapestre (1 db kézipoggyásszal és 1 db 23 kg-os poggyásszal), </w:t>
      </w:r>
      <w:r w:rsidR="00573ED8">
        <w:rPr>
          <w:rFonts w:ascii="Open Sans" w:hAnsi="Open Sans" w:cs="Open Sans"/>
          <w:sz w:val="20"/>
          <w:szCs w:val="20"/>
        </w:rPr>
        <w:t xml:space="preserve">a repülőtéri illetéket, </w:t>
      </w:r>
      <w:r w:rsidR="00923CE9" w:rsidRPr="00923CE9">
        <w:rPr>
          <w:rFonts w:ascii="Open Sans" w:hAnsi="Open Sans" w:cs="Open Sans"/>
          <w:sz w:val="20"/>
          <w:szCs w:val="20"/>
        </w:rPr>
        <w:t xml:space="preserve">a helyi autóbuszos közlekedés árát, a szállást </w:t>
      </w:r>
      <w:r w:rsidR="00CF0C32">
        <w:rPr>
          <w:rFonts w:ascii="Open Sans" w:hAnsi="Open Sans" w:cs="Open Sans"/>
          <w:sz w:val="20"/>
          <w:szCs w:val="20"/>
        </w:rPr>
        <w:t>5</w:t>
      </w:r>
      <w:r w:rsidR="00923CE9" w:rsidRPr="00923CE9">
        <w:rPr>
          <w:rFonts w:ascii="Open Sans" w:hAnsi="Open Sans" w:cs="Open Sans"/>
          <w:sz w:val="20"/>
          <w:szCs w:val="20"/>
        </w:rPr>
        <w:t xml:space="preserve"> éjszakára</w:t>
      </w:r>
      <w:r w:rsidR="00923CE9">
        <w:rPr>
          <w:rFonts w:ascii="Open Sans" w:hAnsi="Open Sans" w:cs="Open Sans"/>
          <w:sz w:val="20"/>
          <w:szCs w:val="20"/>
        </w:rPr>
        <w:t xml:space="preserve"> </w:t>
      </w:r>
      <w:r w:rsidR="00573ED8">
        <w:rPr>
          <w:rFonts w:ascii="Open Sans" w:hAnsi="Open Sans" w:cs="Open Sans"/>
          <w:sz w:val="20"/>
          <w:szCs w:val="20"/>
        </w:rPr>
        <w:t>félpanziós ellátással</w:t>
      </w:r>
      <w:r w:rsidR="001C53B1">
        <w:rPr>
          <w:rFonts w:ascii="Open Sans" w:hAnsi="Open Sans" w:cs="Open Sans"/>
          <w:sz w:val="20"/>
          <w:szCs w:val="20"/>
        </w:rPr>
        <w:t>,</w:t>
      </w:r>
      <w:r w:rsidR="00923CE9">
        <w:rPr>
          <w:rFonts w:ascii="Open Sans" w:hAnsi="Open Sans" w:cs="Open Sans"/>
          <w:sz w:val="20"/>
          <w:szCs w:val="20"/>
        </w:rPr>
        <w:t xml:space="preserve"> </w:t>
      </w:r>
      <w:r w:rsidR="008D6875">
        <w:rPr>
          <w:rFonts w:ascii="Open Sans" w:hAnsi="Open Sans" w:cs="Open Sans"/>
          <w:sz w:val="20"/>
          <w:szCs w:val="20"/>
        </w:rPr>
        <w:t xml:space="preserve">az </w:t>
      </w:r>
      <w:r w:rsidR="008D6875" w:rsidRPr="008D6875">
        <w:rPr>
          <w:rFonts w:ascii="Open Sans" w:hAnsi="Open Sans" w:cs="Open Sans"/>
          <w:sz w:val="20"/>
          <w:szCs w:val="20"/>
        </w:rPr>
        <w:t>EUB Air Top csoportos utasbiztosítás</w:t>
      </w:r>
      <w:r w:rsidR="008D6875">
        <w:rPr>
          <w:rFonts w:ascii="Open Sans" w:hAnsi="Open Sans" w:cs="Open Sans"/>
          <w:sz w:val="20"/>
          <w:szCs w:val="20"/>
        </w:rPr>
        <w:t>t,</w:t>
      </w:r>
      <w:r w:rsidR="008D6875" w:rsidRPr="008D6875">
        <w:rPr>
          <w:rFonts w:ascii="Open Sans" w:hAnsi="Open Sans" w:cs="Open Sans"/>
          <w:sz w:val="20"/>
          <w:szCs w:val="20"/>
        </w:rPr>
        <w:t xml:space="preserve"> </w:t>
      </w:r>
      <w:r w:rsidR="00923CE9" w:rsidRPr="00923CE9">
        <w:rPr>
          <w:rFonts w:ascii="Open Sans" w:hAnsi="Open Sans" w:cs="Open Sans"/>
          <w:sz w:val="20"/>
          <w:szCs w:val="20"/>
        </w:rPr>
        <w:t>valamint a zarándok- idegenvezetést</w:t>
      </w:r>
      <w:r w:rsidR="005A5842">
        <w:rPr>
          <w:rFonts w:ascii="Open Sans" w:hAnsi="Open Sans" w:cs="Open Sans"/>
          <w:sz w:val="20"/>
          <w:szCs w:val="20"/>
        </w:rPr>
        <w:t>.</w:t>
      </w:r>
      <w:bookmarkStart w:id="0" w:name="_GoBack"/>
      <w:bookmarkEnd w:id="0"/>
    </w:p>
    <w:p w:rsidR="00211683" w:rsidRDefault="0091029C" w:rsidP="00211683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color w:val="3D134F"/>
          <w:sz w:val="20"/>
          <w:szCs w:val="20"/>
        </w:rPr>
        <w:t>A részvételi díj nem tartalmazza</w:t>
      </w:r>
      <w:r w:rsidRPr="00B7778B">
        <w:rPr>
          <w:rFonts w:ascii="Open Sans" w:hAnsi="Open Sans" w:cs="Open Sans"/>
          <w:color w:val="3D134F"/>
          <w:sz w:val="20"/>
          <w:szCs w:val="20"/>
        </w:rPr>
        <w:t xml:space="preserve"> </w:t>
      </w:r>
      <w:r w:rsidR="00211683" w:rsidRPr="00211683">
        <w:rPr>
          <w:rFonts w:ascii="Open Sans" w:hAnsi="Open Sans" w:cs="Open Sans"/>
          <w:sz w:val="20"/>
          <w:szCs w:val="20"/>
        </w:rPr>
        <w:t>a belépőjegyeket</w:t>
      </w:r>
      <w:r w:rsidR="00211683">
        <w:rPr>
          <w:rFonts w:ascii="Open Sans" w:hAnsi="Open Sans" w:cs="Open Sans"/>
          <w:sz w:val="20"/>
          <w:szCs w:val="20"/>
        </w:rPr>
        <w:t>, az idegenforgalmi adót</w:t>
      </w:r>
      <w:r w:rsidR="00211683" w:rsidRPr="00211683">
        <w:rPr>
          <w:rFonts w:ascii="Open Sans" w:hAnsi="Open Sans" w:cs="Open Sans"/>
          <w:sz w:val="20"/>
          <w:szCs w:val="20"/>
        </w:rPr>
        <w:t xml:space="preserve"> és a szervízdíjakat (</w:t>
      </w:r>
      <w:r w:rsidR="009C1092">
        <w:rPr>
          <w:rFonts w:ascii="Open Sans" w:hAnsi="Open Sans" w:cs="Open Sans"/>
          <w:sz w:val="20"/>
          <w:szCs w:val="20"/>
        </w:rPr>
        <w:t>70</w:t>
      </w:r>
      <w:r w:rsidR="00926134">
        <w:rPr>
          <w:rFonts w:ascii="Open Sans" w:hAnsi="Open Sans" w:cs="Open Sans"/>
          <w:sz w:val="20"/>
          <w:szCs w:val="20"/>
        </w:rPr>
        <w:t xml:space="preserve"> Euró</w:t>
      </w:r>
      <w:r w:rsidR="00211683" w:rsidRPr="00211683">
        <w:rPr>
          <w:rFonts w:ascii="Open Sans" w:hAnsi="Open Sans" w:cs="Open Sans"/>
          <w:sz w:val="20"/>
          <w:szCs w:val="20"/>
        </w:rPr>
        <w:t>/fő).</w:t>
      </w:r>
    </w:p>
    <w:p w:rsidR="00906E19" w:rsidRDefault="00906E19" w:rsidP="003B24ED">
      <w:pPr>
        <w:spacing w:before="60" w:after="60" w:line="240" w:lineRule="auto"/>
        <w:jc w:val="center"/>
        <w:rPr>
          <w:rFonts w:ascii="Open Sans" w:hAnsi="Open Sans" w:cs="Open Sans"/>
          <w:color w:val="3D134F"/>
        </w:rPr>
      </w:pPr>
    </w:p>
    <w:p w:rsidR="003B24ED" w:rsidRPr="008D6875" w:rsidRDefault="008D6875" w:rsidP="00B54F31">
      <w:pPr>
        <w:spacing w:before="60" w:after="60" w:line="240" w:lineRule="auto"/>
        <w:jc w:val="center"/>
        <w:rPr>
          <w:rFonts w:ascii="Open Sans" w:hAnsi="Open Sans" w:cs="Open Sans"/>
          <w:b/>
          <w:bCs/>
          <w:color w:val="3D134F"/>
        </w:rPr>
      </w:pPr>
      <w:r w:rsidRPr="008D6875">
        <w:rPr>
          <w:rFonts w:ascii="Open Sans" w:hAnsi="Open Sans" w:cs="Open Sans"/>
          <w:b/>
          <w:bCs/>
          <w:color w:val="3D134F"/>
        </w:rPr>
        <w:t xml:space="preserve">Jelentkezni </w:t>
      </w:r>
      <w:r w:rsidR="00B54F31" w:rsidRPr="00B54F31">
        <w:rPr>
          <w:rFonts w:ascii="Open Sans" w:hAnsi="Open Sans" w:cs="Open Sans"/>
          <w:b/>
          <w:bCs/>
          <w:color w:val="3D134F"/>
        </w:rPr>
        <w:t>Székely Szilvi</w:t>
      </w:r>
      <w:r w:rsidR="00B54F31">
        <w:rPr>
          <w:rFonts w:ascii="Open Sans" w:hAnsi="Open Sans" w:cs="Open Sans"/>
          <w:b/>
          <w:bCs/>
          <w:color w:val="3D134F"/>
        </w:rPr>
        <w:t xml:space="preserve">ánál </w:t>
      </w:r>
      <w:r w:rsidR="00D71C70">
        <w:rPr>
          <w:rFonts w:ascii="Open Sans" w:hAnsi="Open Sans" w:cs="Open Sans"/>
          <w:b/>
          <w:bCs/>
          <w:color w:val="3D134F"/>
        </w:rPr>
        <w:t xml:space="preserve">lehet </w:t>
      </w:r>
      <w:r w:rsidR="00B54F31">
        <w:rPr>
          <w:rFonts w:ascii="Open Sans" w:hAnsi="Open Sans" w:cs="Open Sans"/>
          <w:b/>
          <w:bCs/>
          <w:color w:val="3D134F"/>
        </w:rPr>
        <w:t xml:space="preserve">a </w:t>
      </w:r>
      <w:r w:rsidR="00B54F31" w:rsidRPr="00B54F31">
        <w:rPr>
          <w:rFonts w:ascii="Open Sans" w:hAnsi="Open Sans" w:cs="Open Sans"/>
          <w:b/>
          <w:bCs/>
          <w:color w:val="3D134F"/>
        </w:rPr>
        <w:t>+36</w:t>
      </w:r>
      <w:r w:rsidR="00B54F31">
        <w:rPr>
          <w:rFonts w:ascii="Open Sans" w:hAnsi="Open Sans" w:cs="Open Sans"/>
          <w:b/>
          <w:bCs/>
          <w:color w:val="3D134F"/>
        </w:rPr>
        <w:t xml:space="preserve"> </w:t>
      </w:r>
      <w:r w:rsidR="00B54F31" w:rsidRPr="00B54F31">
        <w:rPr>
          <w:rFonts w:ascii="Open Sans" w:hAnsi="Open Sans" w:cs="Open Sans"/>
          <w:b/>
          <w:bCs/>
          <w:color w:val="3D134F"/>
        </w:rPr>
        <w:t>30</w:t>
      </w:r>
      <w:r w:rsidR="00B54F31">
        <w:rPr>
          <w:rFonts w:ascii="Open Sans" w:hAnsi="Open Sans" w:cs="Open Sans"/>
          <w:b/>
          <w:bCs/>
          <w:color w:val="3D134F"/>
        </w:rPr>
        <w:t> </w:t>
      </w:r>
      <w:r w:rsidR="00B54F31" w:rsidRPr="00B54F31">
        <w:rPr>
          <w:rFonts w:ascii="Open Sans" w:hAnsi="Open Sans" w:cs="Open Sans"/>
          <w:b/>
          <w:bCs/>
          <w:color w:val="3D134F"/>
        </w:rPr>
        <w:t>428</w:t>
      </w:r>
      <w:r w:rsidR="00B54F31">
        <w:rPr>
          <w:rFonts w:ascii="Open Sans" w:hAnsi="Open Sans" w:cs="Open Sans"/>
          <w:b/>
          <w:bCs/>
          <w:color w:val="3D134F"/>
        </w:rPr>
        <w:t xml:space="preserve"> </w:t>
      </w:r>
      <w:r w:rsidR="00B54F31" w:rsidRPr="00B54F31">
        <w:rPr>
          <w:rFonts w:ascii="Open Sans" w:hAnsi="Open Sans" w:cs="Open Sans"/>
          <w:b/>
          <w:bCs/>
          <w:color w:val="3D134F"/>
        </w:rPr>
        <w:t>15</w:t>
      </w:r>
      <w:r w:rsidR="00B54F31">
        <w:rPr>
          <w:rFonts w:ascii="Open Sans" w:hAnsi="Open Sans" w:cs="Open Sans"/>
          <w:b/>
          <w:bCs/>
          <w:color w:val="3D134F"/>
        </w:rPr>
        <w:t xml:space="preserve"> </w:t>
      </w:r>
      <w:r w:rsidR="00B54F31" w:rsidRPr="00B54F31">
        <w:rPr>
          <w:rFonts w:ascii="Open Sans" w:hAnsi="Open Sans" w:cs="Open Sans"/>
          <w:b/>
          <w:bCs/>
          <w:color w:val="3D134F"/>
        </w:rPr>
        <w:t>56</w:t>
      </w:r>
      <w:r w:rsidR="00B54F31">
        <w:rPr>
          <w:rFonts w:ascii="Open Sans" w:hAnsi="Open Sans" w:cs="Open Sans"/>
          <w:b/>
          <w:bCs/>
          <w:color w:val="3D134F"/>
        </w:rPr>
        <w:t>-os telefonszámon.</w:t>
      </w:r>
    </w:p>
    <w:p w:rsidR="003B24ED" w:rsidRPr="009F5F8A" w:rsidRDefault="003B24ED" w:rsidP="003B24ED">
      <w:pPr>
        <w:spacing w:before="120" w:after="60" w:line="240" w:lineRule="auto"/>
        <w:jc w:val="center"/>
        <w:rPr>
          <w:rFonts w:ascii="Open Sans" w:hAnsi="Open Sans" w:cs="Open Sans"/>
          <w:b/>
          <w:color w:val="3D134F"/>
        </w:rPr>
      </w:pPr>
    </w:p>
    <w:p w:rsidR="003B24ED" w:rsidRDefault="003B24ED" w:rsidP="003B24ED">
      <w:pPr>
        <w:spacing w:before="120" w:after="6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hu-HU"/>
        </w:rPr>
        <w:drawing>
          <wp:inline distT="0" distB="0" distL="0" distR="0" wp14:anchorId="575F6150" wp14:editId="01251D46">
            <wp:extent cx="3457575" cy="905326"/>
            <wp:effectExtent l="0" t="0" r="0" b="9525"/>
            <wp:docPr id="2" name="Kép 2" descr="d:\Users\Budai András\Desktop\Zarándok Utazási Iroda\logó\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dai András\Desktop\Zarándok Utazási Iroda\logó\pro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01" cy="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ED" w:rsidRPr="00585B35" w:rsidRDefault="003B24ED" w:rsidP="003B24ED">
      <w:pPr>
        <w:spacing w:before="60" w:after="60" w:line="240" w:lineRule="auto"/>
        <w:jc w:val="center"/>
        <w:rPr>
          <w:rFonts w:ascii="Open Sans" w:hAnsi="Open Sans" w:cs="Open Sans"/>
          <w:sz w:val="18"/>
          <w:szCs w:val="18"/>
        </w:rPr>
      </w:pPr>
      <w:r w:rsidRPr="00585B35">
        <w:rPr>
          <w:rFonts w:ascii="Open Sans" w:hAnsi="Open Sans" w:cs="Open Sans"/>
          <w:sz w:val="18"/>
          <w:szCs w:val="18"/>
        </w:rPr>
        <w:t>Engedélyszám: U001796</w:t>
      </w:r>
    </w:p>
    <w:p w:rsidR="00163732" w:rsidRPr="00163732" w:rsidRDefault="003B185D" w:rsidP="00FA3B45">
      <w:pPr>
        <w:spacing w:before="60" w:after="6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Pozíciószám: PT-</w:t>
      </w:r>
      <w:r w:rsidR="004A62CA">
        <w:rPr>
          <w:rFonts w:ascii="Open Sans" w:hAnsi="Open Sans" w:cs="Open Sans"/>
          <w:sz w:val="18"/>
          <w:szCs w:val="18"/>
        </w:rPr>
        <w:t>1023</w:t>
      </w:r>
      <w:r w:rsidR="003B24ED">
        <w:rPr>
          <w:rFonts w:ascii="Open Sans" w:hAnsi="Open Sans" w:cs="Open Sans"/>
          <w:sz w:val="18"/>
          <w:szCs w:val="18"/>
        </w:rPr>
        <w:t>-</w:t>
      </w:r>
      <w:r w:rsidR="00A04CBA">
        <w:rPr>
          <w:rFonts w:ascii="Open Sans" w:hAnsi="Open Sans" w:cs="Open Sans"/>
          <w:sz w:val="18"/>
          <w:szCs w:val="18"/>
        </w:rPr>
        <w:t>20</w:t>
      </w:r>
    </w:p>
    <w:sectPr w:rsidR="00163732" w:rsidRPr="00163732" w:rsidSect="004E6C7A">
      <w:footerReference w:type="default" r:id="rId9"/>
      <w:pgSz w:w="11906" w:h="16838"/>
      <w:pgMar w:top="993" w:right="1133" w:bottom="1135" w:left="1134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B8" w:rsidRDefault="00AB1CB8" w:rsidP="003B24ED">
      <w:pPr>
        <w:spacing w:after="0" w:line="240" w:lineRule="auto"/>
      </w:pPr>
      <w:r>
        <w:separator/>
      </w:r>
    </w:p>
  </w:endnote>
  <w:endnote w:type="continuationSeparator" w:id="0">
    <w:p w:rsidR="00AB1CB8" w:rsidRDefault="00AB1CB8" w:rsidP="003B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ED" w:rsidRPr="003B24ED" w:rsidRDefault="003B24ED" w:rsidP="003B24ED">
    <w:pPr>
      <w:pStyle w:val="llb"/>
      <w:jc w:val="center"/>
      <w:rPr>
        <w:rFonts w:ascii="Open Sans" w:hAnsi="Open Sans" w:cs="Open Sans"/>
        <w:b/>
      </w:rPr>
    </w:pPr>
    <w:r w:rsidRPr="009F5F8A">
      <w:rPr>
        <w:rFonts w:ascii="Open Sans" w:hAnsi="Open Sans" w:cs="Open Sans"/>
        <w:b/>
      </w:rPr>
      <w:t>www.viasacra.hu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B8" w:rsidRDefault="00AB1CB8" w:rsidP="003B24ED">
      <w:pPr>
        <w:spacing w:after="0" w:line="240" w:lineRule="auto"/>
      </w:pPr>
      <w:r>
        <w:separator/>
      </w:r>
    </w:p>
  </w:footnote>
  <w:footnote w:type="continuationSeparator" w:id="0">
    <w:p w:rsidR="00AB1CB8" w:rsidRDefault="00AB1CB8" w:rsidP="003B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0B8"/>
    <w:multiLevelType w:val="hybridMultilevel"/>
    <w:tmpl w:val="1604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4D"/>
    <w:rsid w:val="00002F98"/>
    <w:rsid w:val="00003FAF"/>
    <w:rsid w:val="000059EB"/>
    <w:rsid w:val="00005DC0"/>
    <w:rsid w:val="00007BCB"/>
    <w:rsid w:val="00015FF0"/>
    <w:rsid w:val="000260CC"/>
    <w:rsid w:val="00026F48"/>
    <w:rsid w:val="00033EF0"/>
    <w:rsid w:val="000408BA"/>
    <w:rsid w:val="00040FD1"/>
    <w:rsid w:val="00047CB6"/>
    <w:rsid w:val="0005335E"/>
    <w:rsid w:val="00053413"/>
    <w:rsid w:val="00061AEA"/>
    <w:rsid w:val="0006771D"/>
    <w:rsid w:val="00071153"/>
    <w:rsid w:val="00072B30"/>
    <w:rsid w:val="0007356D"/>
    <w:rsid w:val="00074237"/>
    <w:rsid w:val="00080D76"/>
    <w:rsid w:val="0008449E"/>
    <w:rsid w:val="000935DE"/>
    <w:rsid w:val="000A6419"/>
    <w:rsid w:val="000A6B74"/>
    <w:rsid w:val="000A6C8B"/>
    <w:rsid w:val="000B3AFE"/>
    <w:rsid w:val="000C1DB1"/>
    <w:rsid w:val="000D3055"/>
    <w:rsid w:val="000D5387"/>
    <w:rsid w:val="000E0BE3"/>
    <w:rsid w:val="000E367D"/>
    <w:rsid w:val="000F0B2A"/>
    <w:rsid w:val="000F2280"/>
    <w:rsid w:val="000F4A75"/>
    <w:rsid w:val="00103570"/>
    <w:rsid w:val="00106893"/>
    <w:rsid w:val="001078D4"/>
    <w:rsid w:val="00116C62"/>
    <w:rsid w:val="0012228E"/>
    <w:rsid w:val="0013105B"/>
    <w:rsid w:val="0013628D"/>
    <w:rsid w:val="00140648"/>
    <w:rsid w:val="001437A2"/>
    <w:rsid w:val="00147ED5"/>
    <w:rsid w:val="00163732"/>
    <w:rsid w:val="00175578"/>
    <w:rsid w:val="001854CE"/>
    <w:rsid w:val="001858BC"/>
    <w:rsid w:val="001A7AAD"/>
    <w:rsid w:val="001B0E06"/>
    <w:rsid w:val="001B3C23"/>
    <w:rsid w:val="001B3F4A"/>
    <w:rsid w:val="001C53B1"/>
    <w:rsid w:val="001E44F5"/>
    <w:rsid w:val="001E45DD"/>
    <w:rsid w:val="001E4D1B"/>
    <w:rsid w:val="001E6484"/>
    <w:rsid w:val="001E7AE0"/>
    <w:rsid w:val="001F05B8"/>
    <w:rsid w:val="001F2F50"/>
    <w:rsid w:val="001F6321"/>
    <w:rsid w:val="00200217"/>
    <w:rsid w:val="00205B9B"/>
    <w:rsid w:val="00211683"/>
    <w:rsid w:val="002262F2"/>
    <w:rsid w:val="00226A51"/>
    <w:rsid w:val="00232240"/>
    <w:rsid w:val="00237753"/>
    <w:rsid w:val="00241BBB"/>
    <w:rsid w:val="00254367"/>
    <w:rsid w:val="00260091"/>
    <w:rsid w:val="00266536"/>
    <w:rsid w:val="00266893"/>
    <w:rsid w:val="00282FEE"/>
    <w:rsid w:val="002836CE"/>
    <w:rsid w:val="002873A1"/>
    <w:rsid w:val="002A59F3"/>
    <w:rsid w:val="002C4F7F"/>
    <w:rsid w:val="002D71BC"/>
    <w:rsid w:val="002D7DB8"/>
    <w:rsid w:val="002E0FA0"/>
    <w:rsid w:val="002E2400"/>
    <w:rsid w:val="002E5BD3"/>
    <w:rsid w:val="002E7CC8"/>
    <w:rsid w:val="002F02BB"/>
    <w:rsid w:val="002F0A83"/>
    <w:rsid w:val="002F1140"/>
    <w:rsid w:val="002F515E"/>
    <w:rsid w:val="0030219E"/>
    <w:rsid w:val="00306F53"/>
    <w:rsid w:val="00306FFC"/>
    <w:rsid w:val="00312B2E"/>
    <w:rsid w:val="00323E42"/>
    <w:rsid w:val="003437CC"/>
    <w:rsid w:val="00352584"/>
    <w:rsid w:val="00354084"/>
    <w:rsid w:val="00375CB5"/>
    <w:rsid w:val="00384004"/>
    <w:rsid w:val="00384BD3"/>
    <w:rsid w:val="003871D9"/>
    <w:rsid w:val="00387A6C"/>
    <w:rsid w:val="00392153"/>
    <w:rsid w:val="003B185D"/>
    <w:rsid w:val="003B24ED"/>
    <w:rsid w:val="003B5DA8"/>
    <w:rsid w:val="003C03A5"/>
    <w:rsid w:val="003C328C"/>
    <w:rsid w:val="003C5FD7"/>
    <w:rsid w:val="003D6524"/>
    <w:rsid w:val="003E27DB"/>
    <w:rsid w:val="003E488A"/>
    <w:rsid w:val="003F6DAF"/>
    <w:rsid w:val="00410D8E"/>
    <w:rsid w:val="00442BC0"/>
    <w:rsid w:val="00451231"/>
    <w:rsid w:val="004528B2"/>
    <w:rsid w:val="004659D7"/>
    <w:rsid w:val="00472472"/>
    <w:rsid w:val="00473EDD"/>
    <w:rsid w:val="00475E64"/>
    <w:rsid w:val="00477F6C"/>
    <w:rsid w:val="004800CC"/>
    <w:rsid w:val="00484F2E"/>
    <w:rsid w:val="00490FF8"/>
    <w:rsid w:val="004945A7"/>
    <w:rsid w:val="004A5F30"/>
    <w:rsid w:val="004A62CA"/>
    <w:rsid w:val="004D51AE"/>
    <w:rsid w:val="004E17DF"/>
    <w:rsid w:val="004E6C7A"/>
    <w:rsid w:val="004E70F8"/>
    <w:rsid w:val="004F3750"/>
    <w:rsid w:val="00504B03"/>
    <w:rsid w:val="005052E3"/>
    <w:rsid w:val="0050783E"/>
    <w:rsid w:val="00516AD7"/>
    <w:rsid w:val="005226D9"/>
    <w:rsid w:val="00523979"/>
    <w:rsid w:val="0053068E"/>
    <w:rsid w:val="00543DF7"/>
    <w:rsid w:val="00551B8D"/>
    <w:rsid w:val="005555A5"/>
    <w:rsid w:val="00563396"/>
    <w:rsid w:val="005634E1"/>
    <w:rsid w:val="005657A7"/>
    <w:rsid w:val="005674EC"/>
    <w:rsid w:val="00571017"/>
    <w:rsid w:val="00572406"/>
    <w:rsid w:val="00573ED8"/>
    <w:rsid w:val="00587BCA"/>
    <w:rsid w:val="00593A90"/>
    <w:rsid w:val="005A5842"/>
    <w:rsid w:val="005B63BD"/>
    <w:rsid w:val="005C1A90"/>
    <w:rsid w:val="005C55C7"/>
    <w:rsid w:val="005C670B"/>
    <w:rsid w:val="005E3595"/>
    <w:rsid w:val="005F794D"/>
    <w:rsid w:val="00600973"/>
    <w:rsid w:val="0060407B"/>
    <w:rsid w:val="00622153"/>
    <w:rsid w:val="00623D82"/>
    <w:rsid w:val="0062468E"/>
    <w:rsid w:val="006258A8"/>
    <w:rsid w:val="0062767F"/>
    <w:rsid w:val="006276EE"/>
    <w:rsid w:val="00630910"/>
    <w:rsid w:val="00633DC9"/>
    <w:rsid w:val="00633F16"/>
    <w:rsid w:val="006358F5"/>
    <w:rsid w:val="00635DA9"/>
    <w:rsid w:val="00644DB4"/>
    <w:rsid w:val="00645C2B"/>
    <w:rsid w:val="00650204"/>
    <w:rsid w:val="00654B1B"/>
    <w:rsid w:val="00660B52"/>
    <w:rsid w:val="0067011C"/>
    <w:rsid w:val="00671CBC"/>
    <w:rsid w:val="006731FB"/>
    <w:rsid w:val="00673349"/>
    <w:rsid w:val="0067531B"/>
    <w:rsid w:val="00682991"/>
    <w:rsid w:val="00691CF6"/>
    <w:rsid w:val="00695085"/>
    <w:rsid w:val="006C766C"/>
    <w:rsid w:val="006D790B"/>
    <w:rsid w:val="006E4943"/>
    <w:rsid w:val="006F152B"/>
    <w:rsid w:val="00702569"/>
    <w:rsid w:val="007043B7"/>
    <w:rsid w:val="0071384B"/>
    <w:rsid w:val="00723EA2"/>
    <w:rsid w:val="00730F04"/>
    <w:rsid w:val="007315BF"/>
    <w:rsid w:val="00740523"/>
    <w:rsid w:val="00750173"/>
    <w:rsid w:val="00755220"/>
    <w:rsid w:val="00764578"/>
    <w:rsid w:val="0076547A"/>
    <w:rsid w:val="00774EA4"/>
    <w:rsid w:val="007872FD"/>
    <w:rsid w:val="00791CCF"/>
    <w:rsid w:val="007A2507"/>
    <w:rsid w:val="007A3C26"/>
    <w:rsid w:val="007A3F13"/>
    <w:rsid w:val="007A5A46"/>
    <w:rsid w:val="007B66DE"/>
    <w:rsid w:val="007C1EF5"/>
    <w:rsid w:val="007C506C"/>
    <w:rsid w:val="007D05C9"/>
    <w:rsid w:val="007D2199"/>
    <w:rsid w:val="007D3450"/>
    <w:rsid w:val="007D5753"/>
    <w:rsid w:val="007E03F8"/>
    <w:rsid w:val="007E264F"/>
    <w:rsid w:val="007F1E6B"/>
    <w:rsid w:val="007F2188"/>
    <w:rsid w:val="007F739C"/>
    <w:rsid w:val="008008C8"/>
    <w:rsid w:val="008151FC"/>
    <w:rsid w:val="00825C32"/>
    <w:rsid w:val="00832276"/>
    <w:rsid w:val="00840777"/>
    <w:rsid w:val="008466B6"/>
    <w:rsid w:val="008674EC"/>
    <w:rsid w:val="00871A05"/>
    <w:rsid w:val="00873191"/>
    <w:rsid w:val="008755CB"/>
    <w:rsid w:val="008904F1"/>
    <w:rsid w:val="008965F9"/>
    <w:rsid w:val="00896721"/>
    <w:rsid w:val="008B0B2A"/>
    <w:rsid w:val="008B0DE0"/>
    <w:rsid w:val="008C0E0F"/>
    <w:rsid w:val="008D6875"/>
    <w:rsid w:val="008F60C3"/>
    <w:rsid w:val="00903C99"/>
    <w:rsid w:val="00906E19"/>
    <w:rsid w:val="0091029C"/>
    <w:rsid w:val="0091476C"/>
    <w:rsid w:val="00916A8E"/>
    <w:rsid w:val="00916B98"/>
    <w:rsid w:val="00922811"/>
    <w:rsid w:val="00923CE9"/>
    <w:rsid w:val="00925D7E"/>
    <w:rsid w:val="00926134"/>
    <w:rsid w:val="009271A9"/>
    <w:rsid w:val="0092756F"/>
    <w:rsid w:val="00933B38"/>
    <w:rsid w:val="00937D9A"/>
    <w:rsid w:val="0094244A"/>
    <w:rsid w:val="00951B4C"/>
    <w:rsid w:val="00963214"/>
    <w:rsid w:val="00965C85"/>
    <w:rsid w:val="0097364A"/>
    <w:rsid w:val="00975DCB"/>
    <w:rsid w:val="00980EEF"/>
    <w:rsid w:val="0098568D"/>
    <w:rsid w:val="00992F32"/>
    <w:rsid w:val="009A35A1"/>
    <w:rsid w:val="009A5D16"/>
    <w:rsid w:val="009A5ED9"/>
    <w:rsid w:val="009A62B0"/>
    <w:rsid w:val="009B49F3"/>
    <w:rsid w:val="009C1092"/>
    <w:rsid w:val="009D14D0"/>
    <w:rsid w:val="009F1D48"/>
    <w:rsid w:val="00A040C7"/>
    <w:rsid w:val="00A04CBA"/>
    <w:rsid w:val="00A078E6"/>
    <w:rsid w:val="00A140CB"/>
    <w:rsid w:val="00A14488"/>
    <w:rsid w:val="00A163B5"/>
    <w:rsid w:val="00A21458"/>
    <w:rsid w:val="00A217A7"/>
    <w:rsid w:val="00A350D4"/>
    <w:rsid w:val="00A4475C"/>
    <w:rsid w:val="00A44995"/>
    <w:rsid w:val="00A53899"/>
    <w:rsid w:val="00A555A0"/>
    <w:rsid w:val="00A565FD"/>
    <w:rsid w:val="00A579CE"/>
    <w:rsid w:val="00A861C4"/>
    <w:rsid w:val="00A866BF"/>
    <w:rsid w:val="00A9142B"/>
    <w:rsid w:val="00AB025E"/>
    <w:rsid w:val="00AB1CB8"/>
    <w:rsid w:val="00AB4280"/>
    <w:rsid w:val="00AC0408"/>
    <w:rsid w:val="00AC2031"/>
    <w:rsid w:val="00AC311C"/>
    <w:rsid w:val="00AD2DA0"/>
    <w:rsid w:val="00AE1037"/>
    <w:rsid w:val="00AF5C5B"/>
    <w:rsid w:val="00B20DE4"/>
    <w:rsid w:val="00B22F93"/>
    <w:rsid w:val="00B336F1"/>
    <w:rsid w:val="00B35B7C"/>
    <w:rsid w:val="00B41409"/>
    <w:rsid w:val="00B45683"/>
    <w:rsid w:val="00B50806"/>
    <w:rsid w:val="00B53E82"/>
    <w:rsid w:val="00B54F31"/>
    <w:rsid w:val="00B57B5C"/>
    <w:rsid w:val="00B63954"/>
    <w:rsid w:val="00B67F90"/>
    <w:rsid w:val="00B7380E"/>
    <w:rsid w:val="00B76A92"/>
    <w:rsid w:val="00B7778B"/>
    <w:rsid w:val="00B8211B"/>
    <w:rsid w:val="00B8279E"/>
    <w:rsid w:val="00B86684"/>
    <w:rsid w:val="00B86A83"/>
    <w:rsid w:val="00B96A68"/>
    <w:rsid w:val="00BB251C"/>
    <w:rsid w:val="00BB52A8"/>
    <w:rsid w:val="00BB5580"/>
    <w:rsid w:val="00BC0EFF"/>
    <w:rsid w:val="00BC7C1E"/>
    <w:rsid w:val="00BD4155"/>
    <w:rsid w:val="00BD4DFE"/>
    <w:rsid w:val="00BE67A6"/>
    <w:rsid w:val="00BF1F38"/>
    <w:rsid w:val="00C12B33"/>
    <w:rsid w:val="00C17A13"/>
    <w:rsid w:val="00C21FE7"/>
    <w:rsid w:val="00C26571"/>
    <w:rsid w:val="00C3011B"/>
    <w:rsid w:val="00C30D1A"/>
    <w:rsid w:val="00C44E95"/>
    <w:rsid w:val="00C611BD"/>
    <w:rsid w:val="00C63F5D"/>
    <w:rsid w:val="00C72874"/>
    <w:rsid w:val="00C73869"/>
    <w:rsid w:val="00C84996"/>
    <w:rsid w:val="00C87CDD"/>
    <w:rsid w:val="00C97102"/>
    <w:rsid w:val="00CA3D9D"/>
    <w:rsid w:val="00CB226F"/>
    <w:rsid w:val="00CC3F03"/>
    <w:rsid w:val="00CC43A5"/>
    <w:rsid w:val="00CD2166"/>
    <w:rsid w:val="00CE41AC"/>
    <w:rsid w:val="00CF0C32"/>
    <w:rsid w:val="00D01273"/>
    <w:rsid w:val="00D04BEA"/>
    <w:rsid w:val="00D147AE"/>
    <w:rsid w:val="00D23AF4"/>
    <w:rsid w:val="00D30C7C"/>
    <w:rsid w:val="00D31434"/>
    <w:rsid w:val="00D321C9"/>
    <w:rsid w:val="00D40B8C"/>
    <w:rsid w:val="00D41E83"/>
    <w:rsid w:val="00D5074D"/>
    <w:rsid w:val="00D52B1D"/>
    <w:rsid w:val="00D52DDB"/>
    <w:rsid w:val="00D56B33"/>
    <w:rsid w:val="00D62EBF"/>
    <w:rsid w:val="00D66598"/>
    <w:rsid w:val="00D66CC4"/>
    <w:rsid w:val="00D71C70"/>
    <w:rsid w:val="00D7264F"/>
    <w:rsid w:val="00D90119"/>
    <w:rsid w:val="00D907C4"/>
    <w:rsid w:val="00DA0578"/>
    <w:rsid w:val="00DB6F4E"/>
    <w:rsid w:val="00DB7084"/>
    <w:rsid w:val="00DC29E2"/>
    <w:rsid w:val="00DC655B"/>
    <w:rsid w:val="00DC6DE4"/>
    <w:rsid w:val="00DD056F"/>
    <w:rsid w:val="00DD1EE3"/>
    <w:rsid w:val="00DD53C0"/>
    <w:rsid w:val="00DD5B4E"/>
    <w:rsid w:val="00DE1690"/>
    <w:rsid w:val="00DE6228"/>
    <w:rsid w:val="00E04911"/>
    <w:rsid w:val="00E052F1"/>
    <w:rsid w:val="00E05FE9"/>
    <w:rsid w:val="00E0697D"/>
    <w:rsid w:val="00E165C1"/>
    <w:rsid w:val="00E16F9A"/>
    <w:rsid w:val="00E206B2"/>
    <w:rsid w:val="00E32FDD"/>
    <w:rsid w:val="00E3466D"/>
    <w:rsid w:val="00E445E7"/>
    <w:rsid w:val="00E54BEA"/>
    <w:rsid w:val="00E702F5"/>
    <w:rsid w:val="00E746D1"/>
    <w:rsid w:val="00E8142F"/>
    <w:rsid w:val="00EA02FF"/>
    <w:rsid w:val="00EA1E5D"/>
    <w:rsid w:val="00EA5CFD"/>
    <w:rsid w:val="00EA7743"/>
    <w:rsid w:val="00EB0C37"/>
    <w:rsid w:val="00EB4EA2"/>
    <w:rsid w:val="00EC0AD8"/>
    <w:rsid w:val="00EC3162"/>
    <w:rsid w:val="00EC448A"/>
    <w:rsid w:val="00EC4B4B"/>
    <w:rsid w:val="00EC5FE7"/>
    <w:rsid w:val="00ED11C6"/>
    <w:rsid w:val="00ED1807"/>
    <w:rsid w:val="00ED4877"/>
    <w:rsid w:val="00ED4D22"/>
    <w:rsid w:val="00EE3CAC"/>
    <w:rsid w:val="00F01033"/>
    <w:rsid w:val="00F10597"/>
    <w:rsid w:val="00F108B0"/>
    <w:rsid w:val="00F11621"/>
    <w:rsid w:val="00F30A4D"/>
    <w:rsid w:val="00F33ED5"/>
    <w:rsid w:val="00F43822"/>
    <w:rsid w:val="00F470C5"/>
    <w:rsid w:val="00F4797A"/>
    <w:rsid w:val="00F500D8"/>
    <w:rsid w:val="00F57456"/>
    <w:rsid w:val="00F60709"/>
    <w:rsid w:val="00F84CB2"/>
    <w:rsid w:val="00FA0493"/>
    <w:rsid w:val="00FA0D1D"/>
    <w:rsid w:val="00FA3B45"/>
    <w:rsid w:val="00FA777B"/>
    <w:rsid w:val="00FB1826"/>
    <w:rsid w:val="00FC5BDB"/>
    <w:rsid w:val="00FC646C"/>
    <w:rsid w:val="00FE2CA7"/>
    <w:rsid w:val="00FE3608"/>
    <w:rsid w:val="00FE386F"/>
    <w:rsid w:val="00FF0CC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C351"/>
  <w15:docId w15:val="{1B9E6729-62F3-4E7F-A642-2A1D844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5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EF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B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24ED"/>
  </w:style>
  <w:style w:type="paragraph" w:styleId="llb">
    <w:name w:val="footer"/>
    <w:basedOn w:val="Norml"/>
    <w:link w:val="llbChar"/>
    <w:uiPriority w:val="99"/>
    <w:unhideWhenUsed/>
    <w:rsid w:val="003B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6F40-18B6-4CFB-BAC3-35E327F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András</dc:creator>
  <cp:keywords/>
  <dc:description/>
  <cp:lastModifiedBy>Szilvia Székely</cp:lastModifiedBy>
  <cp:revision>2</cp:revision>
  <cp:lastPrinted>2019-01-07T08:22:00Z</cp:lastPrinted>
  <dcterms:created xsi:type="dcterms:W3CDTF">2020-02-19T06:02:00Z</dcterms:created>
  <dcterms:modified xsi:type="dcterms:W3CDTF">2020-02-19T06:02:00Z</dcterms:modified>
</cp:coreProperties>
</file>